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83B" w:rsidRPr="00D3183B" w:rsidRDefault="00D3183B" w:rsidP="00D3183B">
      <w:pPr>
        <w:rPr>
          <w:rFonts w:ascii="Calibri" w:hAnsi="Calibri" w:cs="Arial"/>
          <w:szCs w:val="24"/>
          <w:lang w:val="en-GB"/>
        </w:rPr>
      </w:pPr>
      <w:bookmarkStart w:id="0" w:name="_GoBack"/>
      <w:bookmarkEnd w:id="0"/>
    </w:p>
    <w:p w:rsidR="00D3183B" w:rsidRPr="00D3183B" w:rsidRDefault="00D3183B" w:rsidP="00D3183B">
      <w:pPr>
        <w:rPr>
          <w:rFonts w:ascii="Calibri" w:hAnsi="Calibri" w:cs="Arial"/>
          <w:szCs w:val="24"/>
          <w:lang w:val="en-GB"/>
        </w:rPr>
      </w:pPr>
    </w:p>
    <w:p w:rsidR="00D3183B" w:rsidRPr="00D3183B" w:rsidRDefault="00D3183B" w:rsidP="00D3183B">
      <w:pPr>
        <w:rPr>
          <w:rFonts w:ascii="Calibri" w:hAnsi="Calibri" w:cs="Arial"/>
          <w:szCs w:val="24"/>
          <w:lang w:val="en-GB"/>
        </w:rPr>
      </w:pPr>
    </w:p>
    <w:p w:rsidR="00A32C3B" w:rsidRPr="00F5033D" w:rsidRDefault="00A32C3B" w:rsidP="00A32C3B">
      <w:pPr>
        <w:ind w:right="6"/>
        <w:rPr>
          <w:rFonts w:ascii="Calibri" w:hAnsi="Calibri" w:cs="Arial"/>
          <w:szCs w:val="24"/>
          <w:lang w:val="en-US"/>
        </w:rPr>
      </w:pPr>
      <w:r w:rsidRPr="00F5033D">
        <w:rPr>
          <w:rFonts w:ascii="Calibri" w:hAnsi="Calibri" w:cs="Arial"/>
          <w:szCs w:val="24"/>
          <w:highlight w:val="yellow"/>
          <w:lang w:val="en-US"/>
        </w:rPr>
        <w:t xml:space="preserve">[Name of sending </w:t>
      </w:r>
      <w:proofErr w:type="spellStart"/>
      <w:r w:rsidRPr="00F5033D">
        <w:rPr>
          <w:rFonts w:ascii="Calibri" w:hAnsi="Calibri" w:cs="Arial"/>
          <w:szCs w:val="24"/>
          <w:highlight w:val="yellow"/>
          <w:lang w:val="en-US"/>
        </w:rPr>
        <w:t>organisation</w:t>
      </w:r>
      <w:proofErr w:type="spellEnd"/>
      <w:r w:rsidRPr="00F5033D">
        <w:rPr>
          <w:rFonts w:ascii="Calibri" w:hAnsi="Calibri" w:cs="Arial"/>
          <w:szCs w:val="24"/>
          <w:highlight w:val="yellow"/>
          <w:lang w:val="en-US"/>
        </w:rPr>
        <w:t xml:space="preserve"> </w:t>
      </w:r>
      <w:r w:rsidRPr="00F5033D">
        <w:rPr>
          <w:rFonts w:ascii="Calibri" w:hAnsi="Calibri" w:cs="Arial"/>
          <w:szCs w:val="24"/>
          <w:highlight w:val="yellow"/>
          <w:lang w:val="en-US"/>
        </w:rPr>
        <w:br/>
        <w:t>Address &amp; contact information]</w:t>
      </w:r>
    </w:p>
    <w:p w:rsidR="00A32C3B" w:rsidRDefault="00A32C3B" w:rsidP="00A32C3B">
      <w:pPr>
        <w:pStyle w:val="Default"/>
        <w:ind w:right="6"/>
        <w:jc w:val="both"/>
        <w:rPr>
          <w:rFonts w:asciiTheme="minorHAnsi" w:hAnsiTheme="minorHAnsi"/>
          <w:b/>
          <w:lang w:val="en-US"/>
        </w:rPr>
      </w:pPr>
    </w:p>
    <w:p w:rsidR="00A32C3B" w:rsidRDefault="00A32C3B" w:rsidP="00A32C3B">
      <w:pPr>
        <w:pStyle w:val="Default"/>
        <w:ind w:right="6"/>
        <w:jc w:val="both"/>
        <w:rPr>
          <w:rFonts w:asciiTheme="minorHAnsi" w:hAnsiTheme="minorHAnsi"/>
          <w:lang w:val="en-US"/>
        </w:rPr>
      </w:pPr>
      <w:r w:rsidRPr="00FB1D58">
        <w:rPr>
          <w:rFonts w:asciiTheme="minorHAnsi" w:hAnsiTheme="minorHAnsi"/>
          <w:b/>
          <w:lang w:val="en-US"/>
        </w:rPr>
        <w:t>Attn:</w:t>
      </w:r>
      <w:r w:rsidRPr="00FB1D58">
        <w:rPr>
          <w:rFonts w:asciiTheme="minorHAnsi" w:hAnsiTheme="minorHAnsi"/>
          <w:lang w:val="en-US"/>
        </w:rPr>
        <w:t xml:space="preserve"> Minister</w:t>
      </w:r>
      <w:r>
        <w:rPr>
          <w:rFonts w:asciiTheme="minorHAnsi" w:hAnsiTheme="minorHAnsi"/>
          <w:lang w:val="en-US"/>
        </w:rPr>
        <w:t>s</w:t>
      </w:r>
      <w:r w:rsidRPr="00FB1D58">
        <w:rPr>
          <w:rFonts w:asciiTheme="minorHAnsi" w:hAnsiTheme="minorHAnsi"/>
          <w:lang w:val="en-US"/>
        </w:rPr>
        <w:t xml:space="preserve"> responsible for the </w:t>
      </w:r>
      <w:r>
        <w:rPr>
          <w:rFonts w:asciiTheme="minorHAnsi" w:hAnsiTheme="minorHAnsi"/>
          <w:lang w:val="en-US"/>
        </w:rPr>
        <w:t xml:space="preserve">preparation of National Reform </w:t>
      </w:r>
      <w:proofErr w:type="spellStart"/>
      <w:r>
        <w:rPr>
          <w:rFonts w:asciiTheme="minorHAnsi" w:hAnsiTheme="minorHAnsi"/>
          <w:lang w:val="en-US"/>
        </w:rPr>
        <w:t>Programmes</w:t>
      </w:r>
      <w:proofErr w:type="spellEnd"/>
      <w:r>
        <w:rPr>
          <w:rFonts w:asciiTheme="minorHAnsi" w:hAnsiTheme="minorHAnsi"/>
          <w:lang w:val="en-US"/>
        </w:rPr>
        <w:t xml:space="preserve"> under the Europe 2020 Strategy</w:t>
      </w:r>
    </w:p>
    <w:p w:rsidR="00A32C3B" w:rsidRDefault="00A32C3B" w:rsidP="00A32C3B">
      <w:pPr>
        <w:pStyle w:val="Default"/>
        <w:ind w:right="6"/>
        <w:jc w:val="both"/>
        <w:rPr>
          <w:rFonts w:asciiTheme="minorHAnsi" w:hAnsiTheme="minorHAnsi"/>
          <w:u w:val="single"/>
          <w:lang w:val="en-US"/>
        </w:rPr>
      </w:pPr>
      <w:r w:rsidRPr="00FB1D58">
        <w:rPr>
          <w:rFonts w:asciiTheme="minorHAnsi" w:hAnsiTheme="minorHAnsi"/>
          <w:b/>
          <w:bCs/>
          <w:u w:val="single"/>
          <w:lang w:val="en-US"/>
        </w:rPr>
        <w:t>RE:</w:t>
      </w:r>
      <w:r w:rsidRPr="00FB1D58">
        <w:rPr>
          <w:rFonts w:asciiTheme="minorHAnsi" w:hAnsiTheme="minorHAnsi"/>
          <w:u w:val="single"/>
          <w:lang w:val="en-US"/>
        </w:rPr>
        <w:t xml:space="preserve"> </w:t>
      </w:r>
      <w:r>
        <w:rPr>
          <w:rFonts w:asciiTheme="minorHAnsi" w:hAnsiTheme="minorHAnsi"/>
          <w:u w:val="single"/>
          <w:lang w:val="en-US"/>
        </w:rPr>
        <w:t>Ownership and engagement of civil society and other stakeholders in the drafting, implementation, and monitoring of the NRPs</w:t>
      </w:r>
    </w:p>
    <w:p w:rsidR="00A32C3B" w:rsidRDefault="00A32C3B" w:rsidP="00A32C3B">
      <w:pPr>
        <w:pStyle w:val="Default"/>
        <w:ind w:right="6"/>
        <w:jc w:val="both"/>
        <w:rPr>
          <w:rFonts w:asciiTheme="minorHAnsi" w:hAnsiTheme="minorHAnsi"/>
          <w:lang w:val="en-US"/>
        </w:rPr>
      </w:pPr>
    </w:p>
    <w:p w:rsidR="00A32C3B" w:rsidRPr="00FB1D58" w:rsidRDefault="00A32C3B" w:rsidP="00A32C3B">
      <w:pPr>
        <w:pStyle w:val="Default"/>
        <w:ind w:right="4"/>
        <w:jc w:val="right"/>
        <w:rPr>
          <w:rFonts w:asciiTheme="minorHAnsi" w:hAnsiTheme="minorHAnsi"/>
          <w:sz w:val="22"/>
          <w:szCs w:val="22"/>
          <w:lang w:val="en-US"/>
        </w:rPr>
      </w:pPr>
      <w:r w:rsidRPr="00FB1D58">
        <w:rPr>
          <w:rFonts w:asciiTheme="minorHAnsi" w:hAnsiTheme="minorHAnsi"/>
          <w:lang w:val="en-US"/>
        </w:rPr>
        <w:t xml:space="preserve"> </w:t>
      </w:r>
      <w:r w:rsidRPr="0051014D">
        <w:rPr>
          <w:rFonts w:asciiTheme="minorHAnsi" w:hAnsiTheme="minorHAnsi"/>
          <w:highlight w:val="yellow"/>
          <w:lang w:val="en-US"/>
        </w:rPr>
        <w:t>[</w:t>
      </w:r>
      <w:proofErr w:type="gramStart"/>
      <w:r w:rsidRPr="0051014D">
        <w:rPr>
          <w:rFonts w:asciiTheme="minorHAnsi" w:hAnsiTheme="minorHAnsi"/>
          <w:highlight w:val="yellow"/>
          <w:lang w:val="en-US"/>
        </w:rPr>
        <w:t>date</w:t>
      </w:r>
      <w:proofErr w:type="gramEnd"/>
      <w:r w:rsidRPr="0051014D">
        <w:rPr>
          <w:rFonts w:asciiTheme="minorHAnsi" w:hAnsiTheme="minorHAnsi"/>
          <w:highlight w:val="yellow"/>
          <w:lang w:val="en-US"/>
        </w:rPr>
        <w:t>]</w:t>
      </w:r>
    </w:p>
    <w:p w:rsidR="00A32C3B" w:rsidRPr="00FB1D58" w:rsidRDefault="00A32C3B" w:rsidP="00A32C3B">
      <w:pPr>
        <w:pStyle w:val="Default"/>
        <w:ind w:right="4"/>
        <w:jc w:val="both"/>
        <w:rPr>
          <w:rFonts w:asciiTheme="minorHAnsi" w:hAnsiTheme="minorHAnsi"/>
          <w:sz w:val="22"/>
          <w:szCs w:val="22"/>
          <w:lang w:val="en-GB"/>
        </w:rPr>
      </w:pPr>
      <w:r w:rsidRPr="00FB1D58">
        <w:rPr>
          <w:rFonts w:asciiTheme="minorHAnsi" w:hAnsiTheme="minorHAnsi"/>
          <w:lang w:val="en-GB"/>
        </w:rPr>
        <w:t>Dear Minister,</w:t>
      </w:r>
    </w:p>
    <w:p w:rsidR="00A32C3B" w:rsidRDefault="00A32C3B" w:rsidP="00A32C3B">
      <w:pPr>
        <w:pStyle w:val="Default"/>
        <w:ind w:right="4"/>
        <w:jc w:val="both"/>
        <w:rPr>
          <w:rFonts w:asciiTheme="minorHAnsi" w:hAnsiTheme="minorHAnsi"/>
          <w:lang w:val="en-US"/>
        </w:rPr>
      </w:pPr>
    </w:p>
    <w:p w:rsidR="00A32C3B" w:rsidRDefault="00A32C3B" w:rsidP="00A32C3B">
      <w:pPr>
        <w:pStyle w:val="Default"/>
        <w:ind w:right="4"/>
        <w:jc w:val="both"/>
        <w:rPr>
          <w:rFonts w:asciiTheme="minorHAnsi" w:hAnsiTheme="minorHAnsi"/>
          <w:lang w:val="en-US"/>
        </w:rPr>
      </w:pPr>
      <w:r>
        <w:rPr>
          <w:rFonts w:asciiTheme="minorHAnsi" w:hAnsiTheme="minorHAnsi"/>
          <w:lang w:val="en-US"/>
        </w:rPr>
        <w:t xml:space="preserve">I am writing on behalf of </w:t>
      </w:r>
      <w:r>
        <w:rPr>
          <w:rFonts w:asciiTheme="minorHAnsi" w:hAnsiTheme="minorHAnsi"/>
          <w:highlight w:val="yellow"/>
          <w:lang w:val="en-US"/>
        </w:rPr>
        <w:t>[</w:t>
      </w:r>
      <w:proofErr w:type="spellStart"/>
      <w:r>
        <w:rPr>
          <w:rFonts w:asciiTheme="minorHAnsi" w:hAnsiTheme="minorHAnsi"/>
          <w:highlight w:val="yellow"/>
          <w:lang w:val="en-US"/>
        </w:rPr>
        <w:t>organsation</w:t>
      </w:r>
      <w:proofErr w:type="spellEnd"/>
      <w:r>
        <w:rPr>
          <w:rFonts w:asciiTheme="minorHAnsi" w:hAnsiTheme="minorHAnsi"/>
          <w:lang w:val="en-US"/>
        </w:rPr>
        <w:t xml:space="preserve"> </w:t>
      </w:r>
      <w:r w:rsidRPr="0051014D">
        <w:rPr>
          <w:rFonts w:asciiTheme="minorHAnsi" w:hAnsiTheme="minorHAnsi"/>
          <w:highlight w:val="yellow"/>
          <w:lang w:val="en-US"/>
        </w:rPr>
        <w:t>and a one-line description of its mission</w:t>
      </w:r>
      <w:r>
        <w:rPr>
          <w:rFonts w:asciiTheme="minorHAnsi" w:hAnsiTheme="minorHAnsi"/>
          <w:highlight w:val="yellow"/>
          <w:lang w:val="en-US"/>
        </w:rPr>
        <w:t>, link to website</w:t>
      </w:r>
      <w:r w:rsidRPr="0051014D">
        <w:rPr>
          <w:rFonts w:asciiTheme="minorHAnsi" w:hAnsiTheme="minorHAnsi"/>
          <w:highlight w:val="yellow"/>
          <w:lang w:val="en-US"/>
        </w:rPr>
        <w:t>]</w:t>
      </w:r>
      <w:r>
        <w:rPr>
          <w:rFonts w:asciiTheme="minorHAnsi" w:hAnsiTheme="minorHAnsi"/>
          <w:lang w:val="en-US"/>
        </w:rPr>
        <w:t>.</w:t>
      </w:r>
    </w:p>
    <w:p w:rsidR="00A32C3B" w:rsidRDefault="00A32C3B" w:rsidP="00A32C3B">
      <w:pPr>
        <w:pStyle w:val="Default"/>
        <w:ind w:right="4"/>
        <w:jc w:val="both"/>
        <w:rPr>
          <w:rFonts w:asciiTheme="minorHAnsi" w:hAnsiTheme="minorHAnsi"/>
          <w:lang w:val="en-US"/>
        </w:rPr>
      </w:pPr>
    </w:p>
    <w:p w:rsidR="00A32C3B" w:rsidRDefault="00A32C3B" w:rsidP="00A32C3B">
      <w:pPr>
        <w:pStyle w:val="Default"/>
        <w:ind w:right="4"/>
        <w:jc w:val="both"/>
        <w:rPr>
          <w:rFonts w:asciiTheme="minorHAnsi" w:hAnsiTheme="minorHAnsi"/>
          <w:lang w:val="en-US"/>
        </w:rPr>
      </w:pPr>
      <w:r>
        <w:rPr>
          <w:rFonts w:asciiTheme="minorHAnsi" w:hAnsiTheme="minorHAnsi"/>
          <w:lang w:val="en-US"/>
        </w:rPr>
        <w:t xml:space="preserve">We are aware of your concern and preoccupation to ensure that stakeholders, including civil society, actively and systematically engage in the processes of Europe 2020, in order to ensure ownership of the proposed measures, particularly in the National Reform </w:t>
      </w:r>
      <w:proofErr w:type="spellStart"/>
      <w:r>
        <w:rPr>
          <w:rFonts w:asciiTheme="minorHAnsi" w:hAnsiTheme="minorHAnsi"/>
          <w:lang w:val="en-US"/>
        </w:rPr>
        <w:t>Programmes</w:t>
      </w:r>
      <w:proofErr w:type="spellEnd"/>
      <w:r>
        <w:rPr>
          <w:rFonts w:asciiTheme="minorHAnsi" w:hAnsiTheme="minorHAnsi"/>
          <w:lang w:val="en-US"/>
        </w:rPr>
        <w:t xml:space="preserve">. This has been backed by a number of strong references in recent European-level documents, such as the Annual Growth Survey, the Guidance Note for the NRPs, or the recent communication of the European Commission taking stock of the Europe 2020 Strategy. </w:t>
      </w:r>
    </w:p>
    <w:p w:rsidR="00A32C3B" w:rsidRDefault="00A32C3B" w:rsidP="00A32C3B">
      <w:pPr>
        <w:pStyle w:val="Default"/>
        <w:ind w:right="4"/>
        <w:jc w:val="both"/>
        <w:rPr>
          <w:rFonts w:asciiTheme="minorHAnsi" w:hAnsiTheme="minorHAnsi"/>
          <w:lang w:val="en-US"/>
        </w:rPr>
      </w:pPr>
    </w:p>
    <w:p w:rsidR="00A32C3B" w:rsidRDefault="00A32C3B" w:rsidP="00A32C3B">
      <w:pPr>
        <w:pStyle w:val="Default"/>
        <w:ind w:right="4"/>
        <w:jc w:val="both"/>
        <w:rPr>
          <w:rFonts w:asciiTheme="minorHAnsi" w:hAnsiTheme="minorHAnsi"/>
          <w:lang w:val="en-US"/>
        </w:rPr>
      </w:pPr>
      <w:r>
        <w:rPr>
          <w:rFonts w:asciiTheme="minorHAnsi" w:hAnsiTheme="minorHAnsi"/>
          <w:lang w:val="en-US"/>
        </w:rPr>
        <w:t xml:space="preserve">Building on this preoccupation, we would like to find out more about the opportunities for stakeholder involvement in the upcoming European Semester, and to explore the possibility of setting up an ongoing partnership between Government and civil society to that end.  </w:t>
      </w:r>
    </w:p>
    <w:p w:rsidR="00A32C3B" w:rsidRDefault="00A32C3B" w:rsidP="00A32C3B">
      <w:pPr>
        <w:pStyle w:val="Default"/>
        <w:ind w:right="4"/>
        <w:jc w:val="both"/>
        <w:rPr>
          <w:rFonts w:asciiTheme="minorHAnsi" w:hAnsiTheme="minorHAnsi"/>
          <w:lang w:val="en-US"/>
        </w:rPr>
      </w:pPr>
    </w:p>
    <w:p w:rsidR="00A32C3B" w:rsidRDefault="00A32C3B" w:rsidP="00A32C3B">
      <w:pPr>
        <w:pStyle w:val="Default"/>
        <w:ind w:right="4"/>
        <w:jc w:val="both"/>
        <w:rPr>
          <w:rFonts w:asciiTheme="minorHAnsi" w:hAnsiTheme="minorHAnsi"/>
          <w:lang w:val="en-US"/>
        </w:rPr>
      </w:pPr>
      <w:r>
        <w:rPr>
          <w:rFonts w:asciiTheme="minorHAnsi" w:hAnsiTheme="minorHAnsi"/>
          <w:highlight w:val="yellow"/>
          <w:lang w:val="en-US"/>
        </w:rPr>
        <w:t>[</w:t>
      </w:r>
      <w:r w:rsidRPr="0051014D">
        <w:rPr>
          <w:rFonts w:asciiTheme="minorHAnsi" w:hAnsiTheme="minorHAnsi"/>
          <w:highlight w:val="yellow"/>
          <w:lang w:val="en-US"/>
        </w:rPr>
        <w:t xml:space="preserve">Insert appropriate paragraph about work done by your organization, how many people you represent, and specific experience and expertise with your constituents, making the link to the Europe 2020 priorities, and </w:t>
      </w:r>
      <w:r>
        <w:rPr>
          <w:rFonts w:asciiTheme="minorHAnsi" w:hAnsiTheme="minorHAnsi"/>
          <w:highlight w:val="yellow"/>
          <w:lang w:val="en-US"/>
        </w:rPr>
        <w:t>emphasizing</w:t>
      </w:r>
      <w:r w:rsidRPr="0051014D">
        <w:rPr>
          <w:rFonts w:asciiTheme="minorHAnsi" w:hAnsiTheme="minorHAnsi"/>
          <w:highlight w:val="yellow"/>
          <w:lang w:val="en-US"/>
        </w:rPr>
        <w:t xml:space="preserve"> how your input is crucial to achieving particular targets.</w:t>
      </w:r>
      <w:r>
        <w:rPr>
          <w:rFonts w:asciiTheme="minorHAnsi" w:hAnsiTheme="minorHAnsi"/>
          <w:highlight w:val="yellow"/>
          <w:lang w:val="en-US"/>
        </w:rPr>
        <w:t xml:space="preserve"> Highlight previous involvement with NRPs / Europe 2020 / the Semester, including through your European </w:t>
      </w:r>
      <w:proofErr w:type="spellStart"/>
      <w:r>
        <w:rPr>
          <w:rFonts w:asciiTheme="minorHAnsi" w:hAnsiTheme="minorHAnsi"/>
          <w:highlight w:val="yellow"/>
          <w:lang w:val="en-US"/>
        </w:rPr>
        <w:t>Organisation</w:t>
      </w:r>
      <w:proofErr w:type="spellEnd"/>
      <w:r>
        <w:rPr>
          <w:rFonts w:asciiTheme="minorHAnsi" w:hAnsiTheme="minorHAnsi"/>
          <w:highlight w:val="yellow"/>
          <w:lang w:val="en-US"/>
        </w:rPr>
        <w:t xml:space="preserve"> at EU level</w:t>
      </w:r>
      <w:r w:rsidRPr="0051014D">
        <w:rPr>
          <w:rFonts w:asciiTheme="minorHAnsi" w:hAnsiTheme="minorHAnsi"/>
          <w:highlight w:val="yellow"/>
          <w:lang w:val="en-US"/>
        </w:rPr>
        <w:t>]</w:t>
      </w:r>
    </w:p>
    <w:p w:rsidR="00A32C3B" w:rsidRPr="0051014D" w:rsidRDefault="00A32C3B" w:rsidP="00A32C3B">
      <w:pPr>
        <w:pStyle w:val="Default"/>
        <w:ind w:right="4"/>
        <w:jc w:val="both"/>
        <w:rPr>
          <w:rFonts w:asciiTheme="minorHAnsi" w:hAnsiTheme="minorHAnsi"/>
          <w:sz w:val="22"/>
          <w:szCs w:val="22"/>
          <w:lang w:val="en-US"/>
        </w:rPr>
      </w:pPr>
    </w:p>
    <w:p w:rsidR="00A32C3B" w:rsidRDefault="00A32C3B" w:rsidP="00A32C3B">
      <w:pPr>
        <w:pStyle w:val="Default"/>
        <w:ind w:right="4"/>
        <w:jc w:val="both"/>
        <w:rPr>
          <w:rFonts w:asciiTheme="minorHAnsi" w:hAnsiTheme="minorHAnsi"/>
          <w:lang w:val="en-US"/>
        </w:rPr>
      </w:pPr>
      <w:r>
        <w:rPr>
          <w:rFonts w:asciiTheme="minorHAnsi" w:hAnsiTheme="minorHAnsi"/>
          <w:lang w:val="en-US"/>
        </w:rPr>
        <w:t xml:space="preserve">Developing policies which are evidence-based and which start from needs assessment performed on the ground, taking on board what solutions have worked or not in the past is the right way to achieve the Europe 2020 targets. Additionally, incorporating the concerns of beneficiaries, especially the most disenfranchised, and their civil society </w:t>
      </w:r>
      <w:proofErr w:type="spellStart"/>
      <w:r>
        <w:rPr>
          <w:rFonts w:asciiTheme="minorHAnsi" w:hAnsiTheme="minorHAnsi"/>
          <w:lang w:val="en-US"/>
        </w:rPr>
        <w:t>organisations</w:t>
      </w:r>
      <w:proofErr w:type="spellEnd"/>
      <w:r>
        <w:rPr>
          <w:rFonts w:asciiTheme="minorHAnsi" w:hAnsiTheme="minorHAnsi"/>
          <w:lang w:val="en-US"/>
        </w:rPr>
        <w:t xml:space="preserve"> in the </w:t>
      </w:r>
      <w:r>
        <w:rPr>
          <w:rFonts w:asciiTheme="minorHAnsi" w:hAnsiTheme="minorHAnsi"/>
          <w:lang w:val="en-US"/>
        </w:rPr>
        <w:lastRenderedPageBreak/>
        <w:t xml:space="preserve">preparation and drafting of National Reform </w:t>
      </w:r>
      <w:proofErr w:type="spellStart"/>
      <w:r>
        <w:rPr>
          <w:rFonts w:asciiTheme="minorHAnsi" w:hAnsiTheme="minorHAnsi"/>
          <w:lang w:val="en-US"/>
        </w:rPr>
        <w:t>Programmes</w:t>
      </w:r>
      <w:proofErr w:type="spellEnd"/>
      <w:r>
        <w:rPr>
          <w:rFonts w:asciiTheme="minorHAnsi" w:hAnsiTheme="minorHAnsi"/>
          <w:lang w:val="en-US"/>
        </w:rPr>
        <w:t xml:space="preserve"> is a fundamental prerequisite of democracy, transparent governance, and ownership. </w:t>
      </w:r>
    </w:p>
    <w:p w:rsidR="00A32C3B" w:rsidRPr="00FB1D58" w:rsidRDefault="00A32C3B" w:rsidP="00A32C3B">
      <w:pPr>
        <w:pStyle w:val="Default"/>
        <w:ind w:right="4"/>
        <w:jc w:val="both"/>
        <w:rPr>
          <w:rFonts w:asciiTheme="minorHAnsi" w:hAnsiTheme="minorHAnsi"/>
          <w:sz w:val="22"/>
          <w:szCs w:val="22"/>
          <w:lang w:val="en-US"/>
        </w:rPr>
      </w:pPr>
    </w:p>
    <w:p w:rsidR="00A32C3B" w:rsidRDefault="00A32C3B" w:rsidP="00A32C3B">
      <w:pPr>
        <w:rPr>
          <w:rFonts w:asciiTheme="minorHAnsi" w:eastAsia="Calibri" w:hAnsiTheme="minorHAnsi" w:cs="Arial"/>
          <w:color w:val="000000"/>
          <w:szCs w:val="24"/>
          <w:lang w:val="en-US" w:eastAsia="de-DE"/>
        </w:rPr>
      </w:pPr>
      <w:r>
        <w:rPr>
          <w:rFonts w:asciiTheme="minorHAnsi" w:hAnsiTheme="minorHAnsi"/>
          <w:lang w:val="en-US"/>
        </w:rPr>
        <w:br w:type="page"/>
      </w:r>
    </w:p>
    <w:p w:rsidR="00A32C3B" w:rsidRDefault="00A32C3B" w:rsidP="00A32C3B">
      <w:pPr>
        <w:pStyle w:val="Default"/>
        <w:ind w:right="4"/>
        <w:jc w:val="both"/>
        <w:rPr>
          <w:rFonts w:asciiTheme="minorHAnsi" w:hAnsiTheme="minorHAnsi"/>
          <w:lang w:val="en-US"/>
        </w:rPr>
      </w:pPr>
      <w:r w:rsidRPr="00FB1D58">
        <w:rPr>
          <w:rFonts w:asciiTheme="minorHAnsi" w:hAnsiTheme="minorHAnsi"/>
          <w:lang w:val="en-US"/>
        </w:rPr>
        <w:lastRenderedPageBreak/>
        <w:t xml:space="preserve">We hope that these considerations will be taken into account and </w:t>
      </w:r>
      <w:r>
        <w:rPr>
          <w:rFonts w:asciiTheme="minorHAnsi" w:hAnsiTheme="minorHAnsi"/>
          <w:lang w:val="en-US"/>
        </w:rPr>
        <w:t xml:space="preserve">that </w:t>
      </w:r>
      <w:r w:rsidRPr="0051014D">
        <w:rPr>
          <w:rFonts w:asciiTheme="minorHAnsi" w:hAnsiTheme="minorHAnsi"/>
          <w:highlight w:val="yellow"/>
          <w:lang w:val="en-US"/>
        </w:rPr>
        <w:t>[name of country]</w:t>
      </w:r>
      <w:r w:rsidRPr="00FB1D58">
        <w:rPr>
          <w:rFonts w:asciiTheme="minorHAnsi" w:hAnsiTheme="minorHAnsi"/>
          <w:lang w:val="en-US"/>
        </w:rPr>
        <w:t xml:space="preserve"> will have a</w:t>
      </w:r>
      <w:r>
        <w:rPr>
          <w:rFonts w:asciiTheme="minorHAnsi" w:hAnsiTheme="minorHAnsi"/>
          <w:lang w:val="en-US"/>
        </w:rPr>
        <w:t xml:space="preserve">n open and collaborative process of drafting of the </w:t>
      </w:r>
      <w:r w:rsidRPr="00FB1D58">
        <w:rPr>
          <w:rFonts w:asciiTheme="minorHAnsi" w:hAnsiTheme="minorHAnsi"/>
          <w:lang w:val="en-US"/>
        </w:rPr>
        <w:t xml:space="preserve">National Reform </w:t>
      </w:r>
      <w:proofErr w:type="spellStart"/>
      <w:r w:rsidRPr="00FB1D58">
        <w:rPr>
          <w:rFonts w:asciiTheme="minorHAnsi" w:hAnsiTheme="minorHAnsi"/>
          <w:lang w:val="en-US"/>
        </w:rPr>
        <w:t>Programme</w:t>
      </w:r>
      <w:proofErr w:type="spellEnd"/>
      <w:r>
        <w:rPr>
          <w:rFonts w:asciiTheme="minorHAnsi" w:hAnsiTheme="minorHAnsi"/>
          <w:lang w:val="en-US"/>
        </w:rPr>
        <w:t xml:space="preserve">, associating stakeholders, including civil society, in a meaningful way, for instance by signing partnership agreements of cooperation protocols. We are ready to support the Government with our expertise and direct experience with beneficiaries, to ensure that policies reach their objectives, and that public funding is correctly spent to reach those most in need. </w:t>
      </w:r>
    </w:p>
    <w:p w:rsidR="00A32C3B" w:rsidRDefault="00A32C3B" w:rsidP="00A32C3B">
      <w:pPr>
        <w:pStyle w:val="Default"/>
        <w:ind w:right="4"/>
        <w:jc w:val="both"/>
        <w:rPr>
          <w:rFonts w:asciiTheme="minorHAnsi" w:hAnsiTheme="minorHAnsi"/>
          <w:lang w:val="en-US"/>
        </w:rPr>
      </w:pPr>
    </w:p>
    <w:p w:rsidR="00A32C3B" w:rsidRDefault="00A32C3B" w:rsidP="00A32C3B">
      <w:pPr>
        <w:pStyle w:val="Default"/>
        <w:ind w:right="4"/>
        <w:jc w:val="both"/>
        <w:rPr>
          <w:rFonts w:asciiTheme="minorHAnsi" w:hAnsiTheme="minorHAnsi"/>
          <w:lang w:val="en-US"/>
        </w:rPr>
      </w:pPr>
      <w:r>
        <w:rPr>
          <w:rFonts w:asciiTheme="minorHAnsi" w:hAnsiTheme="minorHAnsi"/>
          <w:lang w:val="en-US"/>
        </w:rPr>
        <w:t>We are looking forward to your reply regarding engagement opportunities.</w:t>
      </w:r>
    </w:p>
    <w:p w:rsidR="00A32C3B" w:rsidRPr="00FB1D58" w:rsidRDefault="00A32C3B" w:rsidP="00A32C3B">
      <w:pPr>
        <w:pStyle w:val="Default"/>
        <w:ind w:right="4"/>
        <w:jc w:val="both"/>
        <w:rPr>
          <w:rFonts w:asciiTheme="minorHAnsi" w:hAnsiTheme="minorHAnsi"/>
          <w:sz w:val="22"/>
          <w:szCs w:val="22"/>
          <w:lang w:val="en-US"/>
        </w:rPr>
      </w:pPr>
    </w:p>
    <w:p w:rsidR="00A32C3B" w:rsidRPr="00FB1D58" w:rsidRDefault="00A32C3B" w:rsidP="00A32C3B">
      <w:pPr>
        <w:pStyle w:val="Default"/>
        <w:autoSpaceDE/>
        <w:autoSpaceDN/>
        <w:adjustRightInd/>
        <w:ind w:right="4"/>
        <w:jc w:val="both"/>
        <w:rPr>
          <w:rFonts w:asciiTheme="minorHAnsi" w:hAnsiTheme="minorHAnsi" w:cs="Calibri"/>
          <w:color w:val="auto"/>
          <w:lang w:val="en-GB" w:eastAsia="en-US"/>
        </w:rPr>
      </w:pPr>
      <w:r w:rsidRPr="0092547F">
        <w:rPr>
          <w:rFonts w:asciiTheme="minorHAnsi" w:hAnsiTheme="minorHAnsi"/>
          <w:lang w:val="en-US"/>
        </w:rPr>
        <w:t>Yours sincerely,</w:t>
      </w:r>
    </w:p>
    <w:p w:rsidR="00A32C3B" w:rsidRPr="00F5033D" w:rsidRDefault="00A32C3B" w:rsidP="00A32C3B">
      <w:pPr>
        <w:ind w:right="4"/>
        <w:jc w:val="both"/>
        <w:rPr>
          <w:szCs w:val="24"/>
          <w:lang w:val="en-US"/>
        </w:rPr>
      </w:pPr>
    </w:p>
    <w:p w:rsidR="00A32C3B" w:rsidRPr="00F5033D" w:rsidRDefault="00A32C3B" w:rsidP="00A32C3B">
      <w:pPr>
        <w:ind w:right="4"/>
        <w:rPr>
          <w:szCs w:val="24"/>
          <w:lang w:val="en-US"/>
        </w:rPr>
      </w:pPr>
      <w:r w:rsidRPr="00F5033D">
        <w:rPr>
          <w:szCs w:val="24"/>
          <w:highlight w:val="yellow"/>
          <w:lang w:val="en-US"/>
        </w:rPr>
        <w:t>[Signature]</w:t>
      </w:r>
    </w:p>
    <w:p w:rsidR="00A32C3B" w:rsidRPr="00F5033D" w:rsidRDefault="00A32C3B" w:rsidP="00A32C3B">
      <w:pPr>
        <w:ind w:right="4"/>
        <w:rPr>
          <w:szCs w:val="24"/>
          <w:highlight w:val="yellow"/>
          <w:lang w:val="en-US"/>
        </w:rPr>
      </w:pPr>
    </w:p>
    <w:p w:rsidR="00A32C3B" w:rsidRPr="00F5033D" w:rsidRDefault="00A32C3B" w:rsidP="00A32C3B">
      <w:pPr>
        <w:ind w:right="4"/>
        <w:rPr>
          <w:szCs w:val="24"/>
          <w:lang w:val="en-US"/>
        </w:rPr>
      </w:pPr>
      <w:r w:rsidRPr="00F5033D">
        <w:rPr>
          <w:szCs w:val="24"/>
          <w:highlight w:val="yellow"/>
          <w:lang w:val="en-US"/>
        </w:rPr>
        <w:t>[Director/President of the organization]</w:t>
      </w:r>
    </w:p>
    <w:p w:rsidR="00D3183B" w:rsidRPr="00A32C3B" w:rsidRDefault="00D3183B" w:rsidP="00D3183B">
      <w:pPr>
        <w:rPr>
          <w:rFonts w:ascii="Calibri" w:hAnsi="Calibri" w:cs="Arial"/>
          <w:szCs w:val="24"/>
          <w:lang w:val="en-US"/>
        </w:rPr>
      </w:pPr>
    </w:p>
    <w:p w:rsidR="00D3183B" w:rsidRPr="00D3183B" w:rsidRDefault="00D3183B" w:rsidP="00D3183B">
      <w:pPr>
        <w:rPr>
          <w:rFonts w:ascii="Calibri" w:hAnsi="Calibri" w:cs="Arial"/>
          <w:szCs w:val="24"/>
          <w:lang w:val="en-GB"/>
        </w:rPr>
      </w:pPr>
    </w:p>
    <w:p w:rsidR="00D3183B" w:rsidRPr="00D3183B" w:rsidRDefault="00D3183B" w:rsidP="00D3183B">
      <w:pPr>
        <w:rPr>
          <w:rFonts w:ascii="Calibri" w:hAnsi="Calibri" w:cs="Arial"/>
          <w:szCs w:val="24"/>
          <w:lang w:val="en-GB"/>
        </w:rPr>
      </w:pPr>
    </w:p>
    <w:p w:rsidR="00D3183B" w:rsidRPr="00D3183B" w:rsidRDefault="00D3183B" w:rsidP="00D3183B">
      <w:pPr>
        <w:rPr>
          <w:rFonts w:ascii="Calibri" w:hAnsi="Calibri" w:cs="Arial"/>
          <w:szCs w:val="24"/>
          <w:lang w:val="en-GB"/>
        </w:rPr>
      </w:pPr>
    </w:p>
    <w:p w:rsidR="00D3183B" w:rsidRPr="00D3183B" w:rsidRDefault="00D3183B" w:rsidP="00D3183B">
      <w:pPr>
        <w:rPr>
          <w:rFonts w:ascii="Calibri" w:hAnsi="Calibri" w:cs="Arial"/>
          <w:szCs w:val="24"/>
          <w:lang w:val="en-GB"/>
        </w:rPr>
      </w:pPr>
    </w:p>
    <w:p w:rsidR="00D3183B" w:rsidRPr="00D3183B" w:rsidRDefault="00D3183B" w:rsidP="00D3183B">
      <w:pPr>
        <w:rPr>
          <w:rFonts w:ascii="Calibri" w:hAnsi="Calibri" w:cs="Arial"/>
          <w:szCs w:val="24"/>
          <w:lang w:val="en-GB"/>
        </w:rPr>
      </w:pPr>
    </w:p>
    <w:p w:rsidR="00D3183B" w:rsidRPr="00D3183B" w:rsidRDefault="00D3183B" w:rsidP="00D3183B">
      <w:pPr>
        <w:rPr>
          <w:rFonts w:ascii="Calibri" w:hAnsi="Calibri" w:cs="Arial"/>
          <w:szCs w:val="24"/>
          <w:lang w:val="en-GB"/>
        </w:rPr>
      </w:pPr>
    </w:p>
    <w:p w:rsidR="00D3183B" w:rsidRDefault="00D3183B" w:rsidP="00D3183B">
      <w:pPr>
        <w:rPr>
          <w:rFonts w:ascii="Calibri" w:hAnsi="Calibri" w:cs="Arial"/>
          <w:szCs w:val="24"/>
          <w:lang w:val="en-GB"/>
        </w:rPr>
      </w:pPr>
    </w:p>
    <w:p w:rsidR="00D3183B" w:rsidRDefault="00D3183B" w:rsidP="00D3183B">
      <w:pPr>
        <w:tabs>
          <w:tab w:val="left" w:pos="3278"/>
        </w:tabs>
        <w:rPr>
          <w:rFonts w:ascii="Calibri" w:hAnsi="Calibri" w:cs="Arial"/>
          <w:szCs w:val="24"/>
          <w:lang w:val="en-GB"/>
        </w:rPr>
      </w:pPr>
      <w:r>
        <w:rPr>
          <w:rFonts w:ascii="Calibri" w:hAnsi="Calibri" w:cs="Arial"/>
          <w:szCs w:val="24"/>
          <w:lang w:val="en-GB"/>
        </w:rPr>
        <w:tab/>
      </w:r>
    </w:p>
    <w:p w:rsidR="00D3183B" w:rsidRPr="00D3183B" w:rsidRDefault="00D3183B" w:rsidP="00D3183B">
      <w:pPr>
        <w:rPr>
          <w:rFonts w:ascii="Calibri" w:hAnsi="Calibri" w:cs="Arial"/>
          <w:szCs w:val="24"/>
          <w:lang w:val="en-GB"/>
        </w:rPr>
      </w:pPr>
    </w:p>
    <w:p w:rsidR="00D3183B" w:rsidRDefault="00D3183B" w:rsidP="00D3183B">
      <w:pPr>
        <w:rPr>
          <w:rFonts w:ascii="Calibri" w:hAnsi="Calibri" w:cs="Arial"/>
          <w:szCs w:val="24"/>
          <w:lang w:val="en-GB"/>
        </w:rPr>
      </w:pPr>
    </w:p>
    <w:p w:rsidR="00507A77" w:rsidRPr="00D3183B" w:rsidRDefault="00D3183B" w:rsidP="00D3183B">
      <w:pPr>
        <w:tabs>
          <w:tab w:val="left" w:pos="3471"/>
        </w:tabs>
        <w:rPr>
          <w:rFonts w:ascii="Calibri" w:hAnsi="Calibri" w:cs="Arial"/>
          <w:szCs w:val="24"/>
          <w:lang w:val="en-GB"/>
        </w:rPr>
      </w:pPr>
      <w:r>
        <w:rPr>
          <w:rFonts w:ascii="Calibri" w:hAnsi="Calibri" w:cs="Arial"/>
          <w:szCs w:val="24"/>
          <w:lang w:val="en-GB"/>
        </w:rPr>
        <w:tab/>
      </w:r>
    </w:p>
    <w:sectPr w:rsidR="00507A77" w:rsidRPr="00D3183B" w:rsidSect="009560BC">
      <w:headerReference w:type="default" r:id="rId9"/>
      <w:footerReference w:type="even" r:id="rId10"/>
      <w:footerReference w:type="default" r:id="rId11"/>
      <w:headerReference w:type="first" r:id="rId12"/>
      <w:footerReference w:type="first" r:id="rId13"/>
      <w:pgSz w:w="11906" w:h="16838"/>
      <w:pgMar w:top="1418" w:right="1418" w:bottom="1079" w:left="1418"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77A" w:rsidRDefault="00C9577A">
      <w:r>
        <w:separator/>
      </w:r>
    </w:p>
  </w:endnote>
  <w:endnote w:type="continuationSeparator" w:id="0">
    <w:p w:rsidR="00C9577A" w:rsidRDefault="00C9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erlin Sans FB">
    <w:panose1 w:val="020E0602020502020306"/>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56" w:rsidRDefault="00176A56" w:rsidP="00B82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6A56" w:rsidRDefault="00176A56" w:rsidP="00B145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56" w:rsidRPr="0088038C" w:rsidRDefault="00176A56" w:rsidP="0088038C">
    <w:pPr>
      <w:pStyle w:val="Footer"/>
      <w:framePr w:wrap="around" w:vAnchor="text" w:hAnchor="page" w:x="5559" w:y="-27"/>
      <w:jc w:val="center"/>
      <w:rPr>
        <w:rStyle w:val="PageNumber"/>
        <w:rFonts w:ascii="Calibri" w:hAnsi="Calibri"/>
      </w:rPr>
    </w:pPr>
    <w:r w:rsidRPr="0088038C">
      <w:rPr>
        <w:rStyle w:val="PageNumber"/>
        <w:rFonts w:ascii="Calibri" w:hAnsi="Calibri"/>
      </w:rPr>
      <w:fldChar w:fldCharType="begin"/>
    </w:r>
    <w:r w:rsidRPr="0088038C">
      <w:rPr>
        <w:rStyle w:val="PageNumber"/>
        <w:rFonts w:ascii="Calibri" w:hAnsi="Calibri"/>
      </w:rPr>
      <w:instrText xml:space="preserve">PAGE  </w:instrText>
    </w:r>
    <w:r w:rsidRPr="0088038C">
      <w:rPr>
        <w:rStyle w:val="PageNumber"/>
        <w:rFonts w:ascii="Calibri" w:hAnsi="Calibri"/>
      </w:rPr>
      <w:fldChar w:fldCharType="separate"/>
    </w:r>
    <w:r w:rsidR="002026B8">
      <w:rPr>
        <w:rStyle w:val="PageNumber"/>
        <w:rFonts w:ascii="Calibri" w:hAnsi="Calibri"/>
        <w:noProof/>
      </w:rPr>
      <w:t>2</w:t>
    </w:r>
    <w:r w:rsidRPr="0088038C">
      <w:rPr>
        <w:rStyle w:val="PageNumber"/>
        <w:rFonts w:ascii="Calibri" w:hAnsi="Calibri"/>
      </w:rPr>
      <w:fldChar w:fldCharType="end"/>
    </w:r>
  </w:p>
  <w:p w:rsidR="00176A56" w:rsidRDefault="00176A56" w:rsidP="00B1453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41E" w:rsidRPr="009A341E" w:rsidRDefault="009A341E" w:rsidP="009A341E">
    <w:pPr>
      <w:pStyle w:val="Footer"/>
      <w:jc w:val="both"/>
      <w:rPr>
        <w:rFonts w:ascii="Berlin Sans FB" w:eastAsia="Times New Roman" w:hAnsi="Berlin Sans FB"/>
        <w:bCs/>
        <w:caps/>
        <w:noProof/>
        <w:color w:val="808080" w:themeColor="background1" w:themeShade="80"/>
        <w:sz w:val="16"/>
        <w:szCs w:val="16"/>
        <w:lang w:val="en-US" w:eastAsia="en-US"/>
      </w:rPr>
    </w:pPr>
    <w:r w:rsidRPr="009A341E">
      <w:rPr>
        <w:rFonts w:ascii="Berlin Sans FB" w:eastAsia="Times New Roman" w:hAnsi="Berlin Sans FB"/>
        <w:bCs/>
        <w:noProof/>
        <w:color w:val="808080" w:themeColor="background1" w:themeShade="80"/>
        <w:sz w:val="16"/>
        <w:szCs w:val="16"/>
        <w:lang w:val="en-US" w:eastAsia="en-US"/>
      </w:rPr>
      <w:t xml:space="preserve">The </w:t>
    </w:r>
    <w:r>
      <w:rPr>
        <w:rFonts w:ascii="Berlin Sans FB" w:eastAsia="Times New Roman" w:hAnsi="Berlin Sans FB"/>
        <w:bCs/>
        <w:i/>
        <w:noProof/>
        <w:color w:val="808080" w:themeColor="background1" w:themeShade="80"/>
        <w:sz w:val="16"/>
        <w:szCs w:val="16"/>
        <w:lang w:val="en-US" w:eastAsia="en-US"/>
      </w:rPr>
      <w:t>A</w:t>
    </w:r>
    <w:r w:rsidRPr="009A341E">
      <w:rPr>
        <w:rFonts w:ascii="Berlin Sans FB" w:eastAsia="Times New Roman" w:hAnsi="Berlin Sans FB"/>
        <w:bCs/>
        <w:i/>
        <w:noProof/>
        <w:color w:val="808080" w:themeColor="background1" w:themeShade="80"/>
        <w:sz w:val="16"/>
        <w:szCs w:val="16"/>
        <w:lang w:val="en-US" w:eastAsia="en-US"/>
      </w:rPr>
      <w:t xml:space="preserve">lliance for a </w:t>
    </w:r>
    <w:r>
      <w:rPr>
        <w:rFonts w:ascii="Berlin Sans FB" w:eastAsia="Times New Roman" w:hAnsi="Berlin Sans FB"/>
        <w:bCs/>
        <w:i/>
        <w:noProof/>
        <w:color w:val="808080" w:themeColor="background1" w:themeShade="80"/>
        <w:sz w:val="16"/>
        <w:szCs w:val="16"/>
        <w:lang w:val="en-US" w:eastAsia="en-US"/>
      </w:rPr>
      <w:t>Democratic, Social a</w:t>
    </w:r>
    <w:r w:rsidRPr="009A341E">
      <w:rPr>
        <w:rFonts w:ascii="Berlin Sans FB" w:eastAsia="Times New Roman" w:hAnsi="Berlin Sans FB"/>
        <w:bCs/>
        <w:i/>
        <w:noProof/>
        <w:color w:val="808080" w:themeColor="background1" w:themeShade="80"/>
        <w:sz w:val="16"/>
        <w:szCs w:val="16"/>
        <w:lang w:val="en-US" w:eastAsia="en-US"/>
      </w:rPr>
      <w:t>nd Sustainable European Semester</w:t>
    </w:r>
    <w:r w:rsidRPr="009A341E">
      <w:rPr>
        <w:rFonts w:ascii="Berlin Sans FB" w:eastAsia="Times New Roman" w:hAnsi="Berlin Sans FB"/>
        <w:bCs/>
        <w:noProof/>
        <w:color w:val="808080" w:themeColor="background1" w:themeShade="80"/>
        <w:sz w:val="16"/>
        <w:szCs w:val="16"/>
        <w:lang w:val="en-US" w:eastAsia="en-US"/>
      </w:rPr>
      <w:t xml:space="preserve"> or (</w:t>
    </w:r>
    <w:r w:rsidRPr="009A341E">
      <w:rPr>
        <w:rFonts w:ascii="Berlin Sans FB" w:eastAsia="Times New Roman" w:hAnsi="Berlin Sans FB"/>
        <w:bCs/>
        <w:i/>
        <w:noProof/>
        <w:color w:val="808080" w:themeColor="background1" w:themeShade="80"/>
        <w:sz w:val="16"/>
        <w:szCs w:val="16"/>
        <w:lang w:val="en-US" w:eastAsia="en-US"/>
      </w:rPr>
      <w:t>Semester Alliance</w:t>
    </w:r>
    <w:r w:rsidRPr="009A341E">
      <w:rPr>
        <w:rFonts w:ascii="Berlin Sans FB" w:eastAsia="Times New Roman" w:hAnsi="Berlin Sans FB"/>
        <w:bCs/>
        <w:noProof/>
        <w:color w:val="808080" w:themeColor="background1" w:themeShade="80"/>
        <w:sz w:val="16"/>
        <w:szCs w:val="16"/>
        <w:lang w:val="en-US" w:eastAsia="en-US"/>
      </w:rPr>
      <w:t xml:space="preserve">) is a broad coalition bringing together major european civil-society organisations and trade unions, representing thousands of member </w:t>
    </w:r>
    <w:r>
      <w:rPr>
        <w:rFonts w:ascii="Berlin Sans FB" w:eastAsia="Times New Roman" w:hAnsi="Berlin Sans FB"/>
        <w:bCs/>
        <w:noProof/>
        <w:color w:val="808080" w:themeColor="background1" w:themeShade="80"/>
        <w:sz w:val="16"/>
        <w:szCs w:val="16"/>
        <w:lang w:val="en-US" w:eastAsia="en-US"/>
      </w:rPr>
      <w:t>organisations on the ground at E</w:t>
    </w:r>
    <w:r w:rsidRPr="009A341E">
      <w:rPr>
        <w:rFonts w:ascii="Berlin Sans FB" w:eastAsia="Times New Roman" w:hAnsi="Berlin Sans FB"/>
        <w:bCs/>
        <w:noProof/>
        <w:color w:val="808080" w:themeColor="background1" w:themeShade="80"/>
        <w:sz w:val="16"/>
        <w:szCs w:val="16"/>
        <w:lang w:val="en-US" w:eastAsia="en-US"/>
      </w:rPr>
      <w:t xml:space="preserve">uropean, national and local levels in the </w:t>
    </w:r>
    <w:r>
      <w:rPr>
        <w:rFonts w:ascii="Berlin Sans FB" w:eastAsia="Times New Roman" w:hAnsi="Berlin Sans FB"/>
        <w:bCs/>
        <w:noProof/>
        <w:color w:val="808080" w:themeColor="background1" w:themeShade="80"/>
        <w:sz w:val="16"/>
        <w:szCs w:val="16"/>
        <w:lang w:val="en-US" w:eastAsia="en-US"/>
      </w:rPr>
      <w:t>European Union</w:t>
    </w:r>
    <w:r w:rsidRPr="009A341E">
      <w:rPr>
        <w:rFonts w:ascii="Berlin Sans FB" w:eastAsia="Times New Roman" w:hAnsi="Berlin Sans FB"/>
        <w:bCs/>
        <w:noProof/>
        <w:color w:val="808080" w:themeColor="background1" w:themeShade="80"/>
        <w:sz w:val="16"/>
        <w:szCs w:val="16"/>
        <w:lang w:val="en-US" w:eastAsia="en-US"/>
      </w:rPr>
      <w:t xml:space="preserve">. </w:t>
    </w:r>
  </w:p>
  <w:p w:rsidR="009A341E" w:rsidRPr="009A341E" w:rsidRDefault="009A341E" w:rsidP="009A341E">
    <w:pPr>
      <w:pStyle w:val="Footer"/>
      <w:jc w:val="both"/>
      <w:rPr>
        <w:rFonts w:ascii="Berlin Sans FB" w:eastAsia="Times New Roman" w:hAnsi="Berlin Sans FB"/>
        <w:bCs/>
        <w:caps/>
        <w:noProof/>
        <w:color w:val="808080" w:themeColor="background1" w:themeShade="80"/>
        <w:sz w:val="16"/>
        <w:szCs w:val="16"/>
        <w:lang w:val="en-US" w:eastAsia="en-US"/>
      </w:rPr>
    </w:pPr>
    <w:r w:rsidRPr="009A341E">
      <w:rPr>
        <w:rFonts w:ascii="Berlin Sans FB" w:eastAsia="Times New Roman" w:hAnsi="Berlin Sans FB"/>
        <w:bCs/>
        <w:noProof/>
        <w:color w:val="808080" w:themeColor="background1" w:themeShade="80"/>
        <w:sz w:val="16"/>
        <w:szCs w:val="16"/>
        <w:lang w:val="en-US" w:eastAsia="en-US"/>
      </w:rPr>
      <w:t xml:space="preserve">The </w:t>
    </w:r>
    <w:r w:rsidRPr="009A341E">
      <w:rPr>
        <w:rFonts w:ascii="Berlin Sans FB" w:eastAsia="Times New Roman" w:hAnsi="Berlin Sans FB"/>
        <w:bCs/>
        <w:i/>
        <w:noProof/>
        <w:color w:val="808080" w:themeColor="background1" w:themeShade="80"/>
        <w:sz w:val="16"/>
        <w:szCs w:val="16"/>
        <w:lang w:val="en-US" w:eastAsia="en-US"/>
      </w:rPr>
      <w:t>Semester Alliance</w:t>
    </w:r>
    <w:r w:rsidRPr="009A341E">
      <w:rPr>
        <w:rFonts w:ascii="Berlin Sans FB" w:eastAsia="Times New Roman" w:hAnsi="Berlin Sans FB"/>
        <w:bCs/>
        <w:noProof/>
        <w:color w:val="808080" w:themeColor="background1" w:themeShade="80"/>
        <w:sz w:val="16"/>
        <w:szCs w:val="16"/>
        <w:lang w:val="en-US" w:eastAsia="en-US"/>
      </w:rPr>
      <w:t xml:space="preserve"> aims to support progress towards a more democratic, social and sustainable </w:t>
    </w:r>
    <w:r>
      <w:rPr>
        <w:rFonts w:ascii="Berlin Sans FB" w:eastAsia="Times New Roman" w:hAnsi="Berlin Sans FB"/>
        <w:bCs/>
        <w:noProof/>
        <w:color w:val="808080" w:themeColor="background1" w:themeShade="80"/>
        <w:sz w:val="16"/>
        <w:szCs w:val="16"/>
        <w:lang w:val="en-US" w:eastAsia="en-US"/>
      </w:rPr>
      <w:t>E</w:t>
    </w:r>
    <w:r w:rsidRPr="009A341E">
      <w:rPr>
        <w:rFonts w:ascii="Berlin Sans FB" w:eastAsia="Times New Roman" w:hAnsi="Berlin Sans FB"/>
        <w:bCs/>
        <w:noProof/>
        <w:color w:val="808080" w:themeColor="background1" w:themeShade="80"/>
        <w:sz w:val="16"/>
        <w:szCs w:val="16"/>
        <w:lang w:val="en-US" w:eastAsia="en-US"/>
      </w:rPr>
      <w:t xml:space="preserve">urope 2020 </w:t>
    </w:r>
    <w:r>
      <w:rPr>
        <w:rFonts w:ascii="Berlin Sans FB" w:eastAsia="Times New Roman" w:hAnsi="Berlin Sans FB"/>
        <w:bCs/>
        <w:noProof/>
        <w:color w:val="808080" w:themeColor="background1" w:themeShade="80"/>
        <w:sz w:val="16"/>
        <w:szCs w:val="16"/>
        <w:lang w:val="en-US" w:eastAsia="en-US"/>
      </w:rPr>
      <w:t>S</w:t>
    </w:r>
    <w:r w:rsidRPr="009A341E">
      <w:rPr>
        <w:rFonts w:ascii="Berlin Sans FB" w:eastAsia="Times New Roman" w:hAnsi="Berlin Sans FB"/>
        <w:bCs/>
        <w:noProof/>
        <w:color w:val="808080" w:themeColor="background1" w:themeShade="80"/>
        <w:sz w:val="16"/>
        <w:szCs w:val="16"/>
        <w:lang w:val="en-US" w:eastAsia="en-US"/>
      </w:rPr>
      <w:t>trategy, through strengthening ci</w:t>
    </w:r>
    <w:r>
      <w:rPr>
        <w:rFonts w:ascii="Berlin Sans FB" w:eastAsia="Times New Roman" w:hAnsi="Berlin Sans FB"/>
        <w:bCs/>
        <w:noProof/>
        <w:color w:val="808080" w:themeColor="background1" w:themeShade="80"/>
        <w:sz w:val="16"/>
        <w:szCs w:val="16"/>
        <w:lang w:val="en-US" w:eastAsia="en-US"/>
      </w:rPr>
      <w:t>vil dialogue engagement in the European S</w:t>
    </w:r>
    <w:r w:rsidRPr="009A341E">
      <w:rPr>
        <w:rFonts w:ascii="Berlin Sans FB" w:eastAsia="Times New Roman" w:hAnsi="Berlin Sans FB"/>
        <w:bCs/>
        <w:noProof/>
        <w:color w:val="808080" w:themeColor="background1" w:themeShade="80"/>
        <w:sz w:val="16"/>
        <w:szCs w:val="16"/>
        <w:lang w:val="en-US" w:eastAsia="en-US"/>
      </w:rPr>
      <w:t xml:space="preserve">emester at national and </w:t>
    </w:r>
    <w:r>
      <w:rPr>
        <w:rFonts w:ascii="Berlin Sans FB" w:eastAsia="Times New Roman" w:hAnsi="Berlin Sans FB"/>
        <w:bCs/>
        <w:noProof/>
        <w:color w:val="808080" w:themeColor="background1" w:themeShade="80"/>
        <w:sz w:val="16"/>
        <w:szCs w:val="16"/>
        <w:lang w:val="en-US" w:eastAsia="en-US"/>
      </w:rPr>
      <w:t>EU</w:t>
    </w:r>
    <w:r w:rsidRPr="009A341E">
      <w:rPr>
        <w:rFonts w:ascii="Berlin Sans FB" w:eastAsia="Times New Roman" w:hAnsi="Berlin Sans FB"/>
        <w:bCs/>
        <w:noProof/>
        <w:color w:val="808080" w:themeColor="background1" w:themeShade="80"/>
        <w:sz w:val="16"/>
        <w:szCs w:val="16"/>
        <w:lang w:val="en-US" w:eastAsia="en-US"/>
      </w:rPr>
      <w:t xml:space="preserve"> levels. </w:t>
    </w:r>
  </w:p>
  <w:p w:rsidR="009A341E" w:rsidRPr="009A341E" w:rsidRDefault="009A341E" w:rsidP="009A341E">
    <w:pPr>
      <w:pStyle w:val="Footer"/>
      <w:jc w:val="both"/>
      <w:rPr>
        <w:rFonts w:ascii="Berlin Sans FB" w:eastAsia="Times New Roman" w:hAnsi="Berlin Sans FB"/>
        <w:bCs/>
        <w:i/>
        <w:caps/>
        <w:noProof/>
        <w:color w:val="808080" w:themeColor="background1" w:themeShade="80"/>
        <w:sz w:val="16"/>
        <w:szCs w:val="16"/>
        <w:lang w:val="en-US" w:eastAsia="en-US"/>
      </w:rPr>
    </w:pPr>
  </w:p>
  <w:p w:rsidR="009A341E" w:rsidRDefault="009A341E" w:rsidP="009A341E">
    <w:pPr>
      <w:pStyle w:val="Footer"/>
      <w:jc w:val="center"/>
      <w:rPr>
        <w:rFonts w:ascii="Berlin Sans FB" w:eastAsia="Times New Roman" w:hAnsi="Berlin Sans FB"/>
        <w:bCs/>
        <w:i/>
        <w:caps/>
        <w:noProof/>
        <w:color w:val="808080" w:themeColor="background1" w:themeShade="80"/>
        <w:sz w:val="16"/>
        <w:szCs w:val="16"/>
        <w:lang w:val="en-US" w:eastAsia="en-US"/>
      </w:rPr>
    </w:pPr>
    <w:r w:rsidRPr="009A341E">
      <w:rPr>
        <w:rFonts w:ascii="Berlin Sans FB" w:eastAsia="Times New Roman" w:hAnsi="Berlin Sans FB"/>
        <w:bCs/>
        <w:i/>
        <w:caps/>
        <w:noProof/>
        <w:color w:val="808080" w:themeColor="background1" w:themeShade="80"/>
        <w:sz w:val="16"/>
        <w:szCs w:val="16"/>
        <w:lang w:val="en-US" w:eastAsia="en-US"/>
      </w:rPr>
      <w:t>Enabling civil-society to participate in the shaping of EU policies and to contribute to progress on the Targets of the Europe 2020 Strategy concerns us all!</w:t>
    </w:r>
  </w:p>
  <w:p w:rsidR="009560BC" w:rsidRPr="009560BC" w:rsidRDefault="009560BC" w:rsidP="009A341E">
    <w:pPr>
      <w:pStyle w:val="Footer"/>
      <w:jc w:val="center"/>
      <w:rPr>
        <w:rFonts w:ascii="Berlin Sans FB" w:eastAsia="Times New Roman" w:hAnsi="Berlin Sans FB"/>
        <w:bCs/>
        <w:noProof/>
        <w:color w:val="C45911" w:themeColor="accent2" w:themeShade="BF"/>
        <w:sz w:val="16"/>
        <w:szCs w:val="16"/>
        <w:lang w:val="en-US" w:eastAsia="en-US"/>
      </w:rPr>
    </w:pPr>
  </w:p>
  <w:p w:rsidR="009560BC" w:rsidRDefault="002026B8" w:rsidP="009A341E">
    <w:pPr>
      <w:pStyle w:val="Footer"/>
      <w:jc w:val="center"/>
      <w:rPr>
        <w:rFonts w:ascii="Berlin Sans FB" w:eastAsia="Times New Roman" w:hAnsi="Berlin Sans FB"/>
        <w:bCs/>
        <w:noProof/>
        <w:color w:val="00B0F0"/>
        <w:sz w:val="20"/>
        <w:lang w:val="en-US" w:eastAsia="en-US"/>
      </w:rPr>
    </w:pPr>
    <w:hyperlink r:id="rId1" w:history="1">
      <w:r w:rsidR="009560BC" w:rsidRPr="009560BC">
        <w:rPr>
          <w:rStyle w:val="Hyperlink"/>
          <w:rFonts w:ascii="Berlin Sans FB" w:eastAsia="Times New Roman" w:hAnsi="Berlin Sans FB"/>
          <w:bCs/>
          <w:noProof/>
          <w:color w:val="C45911" w:themeColor="accent2" w:themeShade="BF"/>
          <w:sz w:val="20"/>
          <w:lang w:val="en-US" w:eastAsia="en-US"/>
        </w:rPr>
        <w:t>http://semesteralliance.net</w:t>
      </w:r>
    </w:hyperlink>
    <w:r w:rsidR="009560BC" w:rsidRPr="009560BC">
      <w:rPr>
        <w:rFonts w:ascii="Berlin Sans FB" w:eastAsia="Times New Roman" w:hAnsi="Berlin Sans FB"/>
        <w:bCs/>
        <w:noProof/>
        <w:color w:val="C45911" w:themeColor="accent2" w:themeShade="BF"/>
        <w:sz w:val="20"/>
        <w:lang w:val="en-US" w:eastAsia="en-US"/>
      </w:rPr>
      <w:t xml:space="preserve"> </w:t>
    </w:r>
    <w:r w:rsidR="009560BC" w:rsidRPr="009560BC">
      <w:rPr>
        <w:rFonts w:ascii="Berlin Sans FB" w:eastAsia="Times New Roman" w:hAnsi="Berlin Sans FB"/>
        <w:bCs/>
        <w:noProof/>
        <w:color w:val="FFC000"/>
        <w:sz w:val="20"/>
        <w:lang w:val="en-US" w:eastAsia="en-US"/>
      </w:rPr>
      <w:t>|</w:t>
    </w:r>
    <w:r w:rsidR="009560BC" w:rsidRPr="009560BC">
      <w:rPr>
        <w:rFonts w:ascii="Berlin Sans FB" w:eastAsia="Times New Roman" w:hAnsi="Berlin Sans FB"/>
        <w:bCs/>
        <w:noProof/>
        <w:color w:val="C45911" w:themeColor="accent2" w:themeShade="BF"/>
        <w:sz w:val="20"/>
        <w:lang w:val="en-US" w:eastAsia="en-US"/>
      </w:rPr>
      <w:t xml:space="preserve"> </w:t>
    </w:r>
    <w:r w:rsidR="009560BC" w:rsidRPr="009560BC">
      <w:rPr>
        <w:rFonts w:ascii="Berlin Sans FB" w:eastAsia="Times New Roman" w:hAnsi="Berlin Sans FB"/>
        <w:bCs/>
        <w:noProof/>
        <w:color w:val="00B0F0"/>
        <w:sz w:val="20"/>
        <w:lang w:val="en-US" w:eastAsia="en-US"/>
      </w:rPr>
      <w:t>#semesteralliance</w:t>
    </w:r>
    <w:r w:rsidR="009560BC">
      <w:rPr>
        <w:rFonts w:ascii="Berlin Sans FB" w:eastAsia="Times New Roman" w:hAnsi="Berlin Sans FB"/>
        <w:bCs/>
        <w:noProof/>
        <w:color w:val="00B0F0"/>
        <w:sz w:val="20"/>
        <w:lang w:val="en-US" w:eastAsia="en-US"/>
      </w:rPr>
      <w:t xml:space="preserve"> </w:t>
    </w:r>
  </w:p>
  <w:p w:rsidR="009560BC" w:rsidRPr="009560BC" w:rsidRDefault="009560BC" w:rsidP="009A341E">
    <w:pPr>
      <w:pStyle w:val="Footer"/>
      <w:jc w:val="center"/>
      <w:rPr>
        <w:rFonts w:ascii="Berlin Sans FB" w:eastAsia="Times New Roman" w:hAnsi="Berlin Sans FB"/>
        <w:bCs/>
        <w:i/>
        <w:noProof/>
        <w:color w:val="808080" w:themeColor="background1" w:themeShade="80"/>
        <w:sz w:val="16"/>
        <w:szCs w:val="16"/>
        <w:lang w:val="en-US" w:eastAsia="en-US"/>
      </w:rPr>
    </w:pPr>
  </w:p>
  <w:p w:rsidR="009A341E" w:rsidRDefault="009A341E" w:rsidP="009A341E">
    <w:pPr>
      <w:pStyle w:val="Footer"/>
      <w:jc w:val="center"/>
      <w:rPr>
        <w:rFonts w:ascii="Berlin Sans FB" w:eastAsia="Times New Roman" w:hAnsi="Berlin Sans FB"/>
        <w:bCs/>
        <w:i/>
        <w:noProof/>
        <w:color w:val="808080" w:themeColor="background1" w:themeShade="80"/>
        <w:sz w:val="16"/>
        <w:szCs w:val="16"/>
        <w:lang w:val="en-US" w:eastAsia="en-US"/>
      </w:rPr>
    </w:pPr>
    <w:r>
      <w:rPr>
        <w:rFonts w:ascii="Berlin Sans FB" w:eastAsia="Times New Roman" w:hAnsi="Berlin Sans FB"/>
        <w:bCs/>
        <w:i/>
        <w:noProof/>
        <w:color w:val="808080" w:themeColor="background1" w:themeShade="80"/>
        <w:sz w:val="16"/>
        <w:szCs w:val="16"/>
        <w:lang w:val="en-US" w:eastAsia="en-US"/>
      </w:rPr>
      <w:t>The Semester Alliance is coordinated by the European Anti-Poverty Network</w:t>
    </w:r>
  </w:p>
  <w:p w:rsidR="009560BC" w:rsidRDefault="009560BC" w:rsidP="009A341E">
    <w:pPr>
      <w:pStyle w:val="Footer"/>
      <w:jc w:val="center"/>
      <w:rPr>
        <w:rFonts w:ascii="Berlin Sans FB" w:eastAsia="Times New Roman" w:hAnsi="Berlin Sans FB"/>
        <w:bCs/>
        <w:i/>
        <w:noProof/>
        <w:color w:val="808080" w:themeColor="background1" w:themeShade="80"/>
        <w:sz w:val="16"/>
        <w:szCs w:val="16"/>
        <w:lang w:val="en-US" w:eastAsia="en-US"/>
      </w:rPr>
    </w:pPr>
  </w:p>
  <w:p w:rsidR="009A341E" w:rsidRPr="009A341E" w:rsidRDefault="009A341E" w:rsidP="009A341E">
    <w:pPr>
      <w:pStyle w:val="Footer"/>
      <w:jc w:val="center"/>
      <w:rPr>
        <w:rFonts w:ascii="Berlin Sans FB" w:eastAsia="Times New Roman" w:hAnsi="Berlin Sans FB"/>
        <w:bCs/>
        <w:i/>
        <w:caps/>
        <w:noProof/>
        <w:color w:val="808080" w:themeColor="background1" w:themeShade="80"/>
        <w:sz w:val="16"/>
        <w:szCs w:val="16"/>
        <w:lang w:val="en-US" w:eastAsia="en-US"/>
      </w:rPr>
    </w:pPr>
  </w:p>
  <w:p w:rsidR="00176A56" w:rsidRPr="009A341E" w:rsidRDefault="00176A56" w:rsidP="009A341E">
    <w:pPr>
      <w:pStyle w:val="Footer"/>
      <w:jc w:val="both"/>
      <w:rPr>
        <w:rFonts w:ascii="Agency FB" w:hAnsi="Agency FB"/>
        <w:color w:val="C45911" w:themeColor="accent2" w:themeShade="B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77A" w:rsidRDefault="00C9577A">
      <w:r>
        <w:separator/>
      </w:r>
    </w:p>
  </w:footnote>
  <w:footnote w:type="continuationSeparator" w:id="0">
    <w:p w:rsidR="00C9577A" w:rsidRDefault="00C95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56" w:rsidRPr="00B80AEB" w:rsidRDefault="00176A56" w:rsidP="0095402A">
    <w:pPr>
      <w:pStyle w:val="Heade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56" w:rsidRDefault="006E41B3" w:rsidP="0095402A">
    <w:pPr>
      <w:pStyle w:val="Header"/>
      <w:jc w:val="center"/>
    </w:pPr>
    <w:r>
      <w:rPr>
        <w:noProof/>
        <w:lang w:val="en-US" w:eastAsia="en-US"/>
      </w:rPr>
      <w:drawing>
        <wp:inline distT="0" distB="0" distL="0" distR="0">
          <wp:extent cx="2190750" cy="1134746"/>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ester-Alliance-logo.png"/>
                  <pic:cNvPicPr/>
                </pic:nvPicPr>
                <pic:blipFill>
                  <a:blip r:embed="rId1">
                    <a:extLst>
                      <a:ext uri="{28A0092B-C50C-407E-A947-70E740481C1C}">
                        <a14:useLocalDpi xmlns:a14="http://schemas.microsoft.com/office/drawing/2010/main" val="0"/>
                      </a:ext>
                    </a:extLst>
                  </a:blip>
                  <a:stretch>
                    <a:fillRect/>
                  </a:stretch>
                </pic:blipFill>
                <pic:spPr>
                  <a:xfrm>
                    <a:off x="0" y="0"/>
                    <a:ext cx="2204982" cy="11421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8"/>
    <w:lvl w:ilvl="0">
      <w:start w:val="1"/>
      <w:numFmt w:val="bullet"/>
      <w:lvlText w:val=""/>
      <w:lvlJc w:val="left"/>
      <w:pPr>
        <w:tabs>
          <w:tab w:val="num" w:pos="720"/>
        </w:tabs>
        <w:ind w:left="720" w:hanging="360"/>
      </w:pPr>
      <w:rPr>
        <w:rFonts w:ascii="Symbol" w:hAnsi="Symbol"/>
      </w:rPr>
    </w:lvl>
  </w:abstractNum>
  <w:abstractNum w:abstractNumId="1">
    <w:nsid w:val="017511FA"/>
    <w:multiLevelType w:val="hybridMultilevel"/>
    <w:tmpl w:val="A6964BAE"/>
    <w:lvl w:ilvl="0" w:tplc="06206866">
      <w:start w:val="1"/>
      <w:numFmt w:val="bullet"/>
      <w:lvlText w:val="-"/>
      <w:lvlJc w:val="left"/>
      <w:pPr>
        <w:tabs>
          <w:tab w:val="num" w:pos="360"/>
        </w:tabs>
        <w:ind w:left="360" w:hanging="360"/>
      </w:pPr>
      <w:rPr>
        <w:rFonts w:ascii="@MS Mincho" w:eastAsia="@MS Mincho" w:hAnsi="@MS Mincho" w:cs="@MS Mincho"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693345"/>
    <w:multiLevelType w:val="hybridMultilevel"/>
    <w:tmpl w:val="3F24B016"/>
    <w:lvl w:ilvl="0" w:tplc="06206866">
      <w:start w:val="1"/>
      <w:numFmt w:val="bullet"/>
      <w:lvlText w:val="-"/>
      <w:lvlJc w:val="left"/>
      <w:pPr>
        <w:tabs>
          <w:tab w:val="num" w:pos="780"/>
        </w:tabs>
        <w:ind w:left="780" w:hanging="360"/>
      </w:pPr>
      <w:rPr>
        <w:rFonts w:ascii="@MS Mincho" w:eastAsia="@MS Mincho" w:hAnsi="@MS Mincho" w:cs="@MS Mincho"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048D3751"/>
    <w:multiLevelType w:val="hybridMultilevel"/>
    <w:tmpl w:val="DD0838CA"/>
    <w:lvl w:ilvl="0" w:tplc="06206866">
      <w:start w:val="1"/>
      <w:numFmt w:val="bullet"/>
      <w:lvlText w:val="-"/>
      <w:lvlJc w:val="left"/>
      <w:pPr>
        <w:tabs>
          <w:tab w:val="num" w:pos="720"/>
        </w:tabs>
        <w:ind w:left="720" w:hanging="360"/>
      </w:pPr>
      <w:rPr>
        <w:rFonts w:ascii="@MS Mincho" w:eastAsia="@MS Mincho" w:hAnsi="@MS Mincho" w:cs="@MS Mincho"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F15157"/>
    <w:multiLevelType w:val="hybridMultilevel"/>
    <w:tmpl w:val="822AF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935B8E"/>
    <w:multiLevelType w:val="hybridMultilevel"/>
    <w:tmpl w:val="C3DE9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3119A"/>
    <w:multiLevelType w:val="hybridMultilevel"/>
    <w:tmpl w:val="E9286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C20B24"/>
    <w:multiLevelType w:val="hybridMultilevel"/>
    <w:tmpl w:val="083A0B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B83296F"/>
    <w:multiLevelType w:val="hybridMultilevel"/>
    <w:tmpl w:val="E280EAC2"/>
    <w:lvl w:ilvl="0" w:tplc="A63CF4E8">
      <w:start w:val="1"/>
      <w:numFmt w:val="bullet"/>
      <w:lvlText w:val=""/>
      <w:lvlJc w:val="left"/>
      <w:pPr>
        <w:tabs>
          <w:tab w:val="num" w:pos="0"/>
        </w:tabs>
        <w:ind w:left="0" w:firstLine="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5C0940"/>
    <w:multiLevelType w:val="hybridMultilevel"/>
    <w:tmpl w:val="2234ABB4"/>
    <w:lvl w:ilvl="0" w:tplc="06206866">
      <w:start w:val="1"/>
      <w:numFmt w:val="bullet"/>
      <w:lvlText w:val="-"/>
      <w:lvlJc w:val="left"/>
      <w:pPr>
        <w:tabs>
          <w:tab w:val="num" w:pos="360"/>
        </w:tabs>
        <w:ind w:left="360" w:hanging="360"/>
      </w:pPr>
      <w:rPr>
        <w:rFonts w:ascii="@MS Mincho" w:eastAsia="@MS Mincho" w:hAnsi="@MS Mincho" w:cs="@MS Mincho"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88528B6"/>
    <w:multiLevelType w:val="hybridMultilevel"/>
    <w:tmpl w:val="FD705178"/>
    <w:lvl w:ilvl="0" w:tplc="04090001">
      <w:start w:val="1"/>
      <w:numFmt w:val="bullet"/>
      <w:lvlText w:val=""/>
      <w:lvlJc w:val="left"/>
      <w:pPr>
        <w:tabs>
          <w:tab w:val="num" w:pos="720"/>
        </w:tabs>
        <w:ind w:left="720" w:hanging="360"/>
      </w:pPr>
      <w:rPr>
        <w:rFonts w:ascii="Symbol" w:hAnsi="Symbol" w:hint="default"/>
      </w:rPr>
    </w:lvl>
    <w:lvl w:ilvl="1" w:tplc="E75C751C">
      <w:numFmt w:val="bullet"/>
      <w:lvlText w:val="-"/>
      <w:lvlJc w:val="left"/>
      <w:pPr>
        <w:tabs>
          <w:tab w:val="num" w:pos="1440"/>
        </w:tabs>
        <w:ind w:left="1440" w:hanging="360"/>
      </w:pPr>
      <w:rPr>
        <w:rFonts w:ascii="Calibri" w:eastAsia="Times" w:hAnsi="Calibri"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417C2C"/>
    <w:multiLevelType w:val="hybridMultilevel"/>
    <w:tmpl w:val="8490ED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565185"/>
    <w:multiLevelType w:val="hybridMultilevel"/>
    <w:tmpl w:val="6718708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F02109D"/>
    <w:multiLevelType w:val="hybridMultilevel"/>
    <w:tmpl w:val="8486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A77E7C"/>
    <w:multiLevelType w:val="hybridMultilevel"/>
    <w:tmpl w:val="65AA8EF4"/>
    <w:lvl w:ilvl="0" w:tplc="DDACD240">
      <w:start w:val="1049"/>
      <w:numFmt w:val="bullet"/>
      <w:lvlText w:val="-"/>
      <w:lvlJc w:val="left"/>
      <w:pPr>
        <w:ind w:left="720" w:hanging="360"/>
      </w:pPr>
      <w:rPr>
        <w:rFonts w:ascii="Calibri" w:eastAsia="Time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760F1"/>
    <w:multiLevelType w:val="hybridMultilevel"/>
    <w:tmpl w:val="3BCE9AE2"/>
    <w:lvl w:ilvl="0" w:tplc="06206866">
      <w:start w:val="1"/>
      <w:numFmt w:val="bullet"/>
      <w:lvlText w:val="-"/>
      <w:lvlJc w:val="left"/>
      <w:pPr>
        <w:tabs>
          <w:tab w:val="num" w:pos="720"/>
        </w:tabs>
        <w:ind w:left="720" w:hanging="360"/>
      </w:pPr>
      <w:rPr>
        <w:rFonts w:ascii="@MS Mincho" w:eastAsia="@MS Mincho" w:hAnsi="@MS Mincho" w:cs="@MS Mincho"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6206866">
      <w:start w:val="1"/>
      <w:numFmt w:val="bullet"/>
      <w:lvlText w:val="-"/>
      <w:lvlJc w:val="left"/>
      <w:pPr>
        <w:tabs>
          <w:tab w:val="num" w:pos="2160"/>
        </w:tabs>
        <w:ind w:left="2160" w:hanging="360"/>
      </w:pPr>
      <w:rPr>
        <w:rFonts w:ascii="@MS Mincho" w:eastAsia="@MS Mincho" w:hAnsi="@MS Mincho" w:cs="@MS Mincho"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C46A22"/>
    <w:multiLevelType w:val="hybridMultilevel"/>
    <w:tmpl w:val="C60AFF8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54C601F1"/>
    <w:multiLevelType w:val="hybridMultilevel"/>
    <w:tmpl w:val="21D8D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A71A70"/>
    <w:multiLevelType w:val="hybridMultilevel"/>
    <w:tmpl w:val="230846FE"/>
    <w:lvl w:ilvl="0" w:tplc="E75C751C">
      <w:numFmt w:val="bullet"/>
      <w:lvlText w:val="-"/>
      <w:lvlJc w:val="left"/>
      <w:pPr>
        <w:tabs>
          <w:tab w:val="num" w:pos="720"/>
        </w:tabs>
        <w:ind w:left="720" w:hanging="360"/>
      </w:pPr>
      <w:rPr>
        <w:rFonts w:ascii="Calibri" w:eastAsia="Times" w:hAnsi="Calibri"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BC0557"/>
    <w:multiLevelType w:val="hybridMultilevel"/>
    <w:tmpl w:val="6686C078"/>
    <w:lvl w:ilvl="0" w:tplc="3F865A10">
      <w:start w:val="1"/>
      <w:numFmt w:val="decimal"/>
      <w:lvlText w:val="%1)"/>
      <w:lvlJc w:val="left"/>
      <w:pPr>
        <w:tabs>
          <w:tab w:val="num" w:pos="540"/>
        </w:tabs>
        <w:ind w:left="540" w:hanging="360"/>
      </w:pPr>
      <w:rPr>
        <w:rFonts w:hint="default"/>
        <w:b w:val="0"/>
      </w:rPr>
    </w:lvl>
    <w:lvl w:ilvl="1" w:tplc="04090011">
      <w:start w:val="1"/>
      <w:numFmt w:val="decimal"/>
      <w:lvlText w:val="%2)"/>
      <w:lvlJc w:val="left"/>
      <w:pPr>
        <w:tabs>
          <w:tab w:val="num" w:pos="540"/>
        </w:tabs>
        <w:ind w:left="540" w:hanging="360"/>
      </w:pPr>
      <w:rPr>
        <w:rFonts w:hint="default"/>
      </w:rPr>
    </w:lvl>
    <w:lvl w:ilvl="2" w:tplc="A952600E">
      <w:start w:val="4"/>
      <w:numFmt w:val="decimal"/>
      <w:lvlText w:val="%3."/>
      <w:lvlJc w:val="left"/>
      <w:pPr>
        <w:tabs>
          <w:tab w:val="num" w:pos="2160"/>
        </w:tabs>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nsid w:val="6E810EFD"/>
    <w:multiLevelType w:val="hybridMultilevel"/>
    <w:tmpl w:val="413C0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25197A"/>
    <w:multiLevelType w:val="hybridMultilevel"/>
    <w:tmpl w:val="E1E21CA2"/>
    <w:lvl w:ilvl="0" w:tplc="06206866">
      <w:start w:val="1"/>
      <w:numFmt w:val="bullet"/>
      <w:lvlText w:val="-"/>
      <w:lvlJc w:val="left"/>
      <w:pPr>
        <w:tabs>
          <w:tab w:val="num" w:pos="360"/>
        </w:tabs>
        <w:ind w:left="360" w:hanging="360"/>
      </w:pPr>
      <w:rPr>
        <w:rFonts w:ascii="@MS Mincho" w:eastAsia="@MS Mincho" w:hAnsi="@MS Mincho" w:cs="@MS Mincho"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4D55ADD"/>
    <w:multiLevelType w:val="hybridMultilevel"/>
    <w:tmpl w:val="12B867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5813885"/>
    <w:multiLevelType w:val="hybridMultilevel"/>
    <w:tmpl w:val="E5C67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45515B"/>
    <w:multiLevelType w:val="hybridMultilevel"/>
    <w:tmpl w:val="CFA8F174"/>
    <w:lvl w:ilvl="0" w:tplc="06206866">
      <w:start w:val="1"/>
      <w:numFmt w:val="bullet"/>
      <w:lvlText w:val="-"/>
      <w:lvlJc w:val="left"/>
      <w:pPr>
        <w:tabs>
          <w:tab w:val="num" w:pos="720"/>
        </w:tabs>
        <w:ind w:left="720" w:hanging="360"/>
      </w:pPr>
      <w:rPr>
        <w:rFonts w:ascii="@MS Mincho" w:eastAsia="@MS Mincho" w:hAnsi="@MS Mincho" w:cs="@MS Mincho"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F2191D"/>
    <w:multiLevelType w:val="hybridMultilevel"/>
    <w:tmpl w:val="8054753E"/>
    <w:lvl w:ilvl="0" w:tplc="06206866">
      <w:start w:val="1"/>
      <w:numFmt w:val="bullet"/>
      <w:lvlText w:val="-"/>
      <w:lvlJc w:val="left"/>
      <w:pPr>
        <w:tabs>
          <w:tab w:val="num" w:pos="720"/>
        </w:tabs>
        <w:ind w:left="720" w:hanging="360"/>
      </w:pPr>
      <w:rPr>
        <w:rFonts w:ascii="@MS Mincho" w:eastAsia="@MS Mincho" w:hAnsi="@MS Mincho" w:cs="@MS Mincho" w:hint="default"/>
      </w:rPr>
    </w:lvl>
    <w:lvl w:ilvl="1" w:tplc="2D58CEB2">
      <w:numFmt w:val="bullet"/>
      <w:lvlText w:val="–"/>
      <w:lvlJc w:val="left"/>
      <w:pPr>
        <w:tabs>
          <w:tab w:val="num" w:pos="1440"/>
        </w:tabs>
        <w:ind w:left="1440" w:hanging="360"/>
      </w:pPr>
      <w:rPr>
        <w:rFonts w:ascii="Calibri" w:eastAsia="Times" w:hAnsi="Calibri"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9"/>
  </w:num>
  <w:num w:numId="4">
    <w:abstractNumId w:val="2"/>
  </w:num>
  <w:num w:numId="5">
    <w:abstractNumId w:val="9"/>
  </w:num>
  <w:num w:numId="6">
    <w:abstractNumId w:val="25"/>
  </w:num>
  <w:num w:numId="7">
    <w:abstractNumId w:val="11"/>
  </w:num>
  <w:num w:numId="8">
    <w:abstractNumId w:val="15"/>
  </w:num>
  <w:num w:numId="9">
    <w:abstractNumId w:val="12"/>
  </w:num>
  <w:num w:numId="10">
    <w:abstractNumId w:val="21"/>
  </w:num>
  <w:num w:numId="11">
    <w:abstractNumId w:val="24"/>
  </w:num>
  <w:num w:numId="12">
    <w:abstractNumId w:val="1"/>
  </w:num>
  <w:num w:numId="13">
    <w:abstractNumId w:val="23"/>
  </w:num>
  <w:num w:numId="14">
    <w:abstractNumId w:val="20"/>
  </w:num>
  <w:num w:numId="15">
    <w:abstractNumId w:val="10"/>
  </w:num>
  <w:num w:numId="16">
    <w:abstractNumId w:val="6"/>
  </w:num>
  <w:num w:numId="17">
    <w:abstractNumId w:val="18"/>
  </w:num>
  <w:num w:numId="18">
    <w:abstractNumId w:val="22"/>
  </w:num>
  <w:num w:numId="19">
    <w:abstractNumId w:val="4"/>
  </w:num>
  <w:num w:numId="20">
    <w:abstractNumId w:val="16"/>
  </w:num>
  <w:num w:numId="21">
    <w:abstractNumId w:val="0"/>
  </w:num>
  <w:num w:numId="22">
    <w:abstractNumId w:val="14"/>
  </w:num>
  <w:num w:numId="23">
    <w:abstractNumId w:val="5"/>
  </w:num>
  <w:num w:numId="24">
    <w:abstractNumId w:val="17"/>
  </w:num>
  <w:num w:numId="25">
    <w:abstractNumId w:val="1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E5"/>
    <w:rsid w:val="00001B1A"/>
    <w:rsid w:val="000173AE"/>
    <w:rsid w:val="00054DEF"/>
    <w:rsid w:val="00056568"/>
    <w:rsid w:val="00077EE9"/>
    <w:rsid w:val="00091C85"/>
    <w:rsid w:val="000A36EE"/>
    <w:rsid w:val="000A4966"/>
    <w:rsid w:val="000A4D1D"/>
    <w:rsid w:val="000A7D84"/>
    <w:rsid w:val="000B35F9"/>
    <w:rsid w:val="000C3829"/>
    <w:rsid w:val="000C5FBB"/>
    <w:rsid w:val="000F1A94"/>
    <w:rsid w:val="000F6853"/>
    <w:rsid w:val="00106868"/>
    <w:rsid w:val="00107DE8"/>
    <w:rsid w:val="001145C9"/>
    <w:rsid w:val="0011493A"/>
    <w:rsid w:val="00114EEB"/>
    <w:rsid w:val="0012168F"/>
    <w:rsid w:val="0012511A"/>
    <w:rsid w:val="0013444B"/>
    <w:rsid w:val="001509B8"/>
    <w:rsid w:val="00151BD9"/>
    <w:rsid w:val="001526F2"/>
    <w:rsid w:val="00155C4A"/>
    <w:rsid w:val="00156ABA"/>
    <w:rsid w:val="0017261F"/>
    <w:rsid w:val="0017329E"/>
    <w:rsid w:val="001742B4"/>
    <w:rsid w:val="00176A56"/>
    <w:rsid w:val="00187144"/>
    <w:rsid w:val="00190D9E"/>
    <w:rsid w:val="001A0839"/>
    <w:rsid w:val="001A1B03"/>
    <w:rsid w:val="001A60D1"/>
    <w:rsid w:val="001B2A92"/>
    <w:rsid w:val="001C185D"/>
    <w:rsid w:val="001C39C2"/>
    <w:rsid w:val="001D33C2"/>
    <w:rsid w:val="001D3A72"/>
    <w:rsid w:val="001D7E7C"/>
    <w:rsid w:val="001E6939"/>
    <w:rsid w:val="001F1DCF"/>
    <w:rsid w:val="001F2E84"/>
    <w:rsid w:val="001F657D"/>
    <w:rsid w:val="002026B8"/>
    <w:rsid w:val="00214C97"/>
    <w:rsid w:val="002240B5"/>
    <w:rsid w:val="002245E5"/>
    <w:rsid w:val="0022666D"/>
    <w:rsid w:val="002366B0"/>
    <w:rsid w:val="00245646"/>
    <w:rsid w:val="00254005"/>
    <w:rsid w:val="00254FB4"/>
    <w:rsid w:val="0025707D"/>
    <w:rsid w:val="00257386"/>
    <w:rsid w:val="00260AA8"/>
    <w:rsid w:val="00260ED9"/>
    <w:rsid w:val="002646AB"/>
    <w:rsid w:val="00264B71"/>
    <w:rsid w:val="002743D5"/>
    <w:rsid w:val="002861D5"/>
    <w:rsid w:val="002879F3"/>
    <w:rsid w:val="002A4B09"/>
    <w:rsid w:val="002B324E"/>
    <w:rsid w:val="002B45CC"/>
    <w:rsid w:val="002B4D02"/>
    <w:rsid w:val="002B5ADD"/>
    <w:rsid w:val="002C2F9F"/>
    <w:rsid w:val="002C5F24"/>
    <w:rsid w:val="002D76C4"/>
    <w:rsid w:val="002E067D"/>
    <w:rsid w:val="002E753C"/>
    <w:rsid w:val="002F01EC"/>
    <w:rsid w:val="002F1623"/>
    <w:rsid w:val="0030789D"/>
    <w:rsid w:val="00310C03"/>
    <w:rsid w:val="00312085"/>
    <w:rsid w:val="003149EB"/>
    <w:rsid w:val="00314D51"/>
    <w:rsid w:val="00315B50"/>
    <w:rsid w:val="00316899"/>
    <w:rsid w:val="003210F3"/>
    <w:rsid w:val="0033175F"/>
    <w:rsid w:val="003333C1"/>
    <w:rsid w:val="00347E39"/>
    <w:rsid w:val="003509C1"/>
    <w:rsid w:val="00353E56"/>
    <w:rsid w:val="00355D34"/>
    <w:rsid w:val="003606A8"/>
    <w:rsid w:val="00361261"/>
    <w:rsid w:val="00362B4C"/>
    <w:rsid w:val="00366D82"/>
    <w:rsid w:val="003709A5"/>
    <w:rsid w:val="00372473"/>
    <w:rsid w:val="00375110"/>
    <w:rsid w:val="003779E3"/>
    <w:rsid w:val="00383DED"/>
    <w:rsid w:val="00390D14"/>
    <w:rsid w:val="003944F1"/>
    <w:rsid w:val="003975E4"/>
    <w:rsid w:val="003A2B54"/>
    <w:rsid w:val="003A5DF8"/>
    <w:rsid w:val="003A6B94"/>
    <w:rsid w:val="003C1D05"/>
    <w:rsid w:val="003C41C7"/>
    <w:rsid w:val="003E6C30"/>
    <w:rsid w:val="003F74B4"/>
    <w:rsid w:val="00401AB5"/>
    <w:rsid w:val="0040215D"/>
    <w:rsid w:val="00405B0A"/>
    <w:rsid w:val="00406ABD"/>
    <w:rsid w:val="004146D3"/>
    <w:rsid w:val="00423300"/>
    <w:rsid w:val="004258AD"/>
    <w:rsid w:val="00430EE6"/>
    <w:rsid w:val="00436ACC"/>
    <w:rsid w:val="00440033"/>
    <w:rsid w:val="004402B3"/>
    <w:rsid w:val="00440E59"/>
    <w:rsid w:val="00457B32"/>
    <w:rsid w:val="0047265A"/>
    <w:rsid w:val="00473208"/>
    <w:rsid w:val="00475C21"/>
    <w:rsid w:val="004820CF"/>
    <w:rsid w:val="00483604"/>
    <w:rsid w:val="00486C6C"/>
    <w:rsid w:val="004945E9"/>
    <w:rsid w:val="004A1000"/>
    <w:rsid w:val="004A54E6"/>
    <w:rsid w:val="004B6918"/>
    <w:rsid w:val="004C0668"/>
    <w:rsid w:val="004C165E"/>
    <w:rsid w:val="004C599A"/>
    <w:rsid w:val="004F419A"/>
    <w:rsid w:val="00507A77"/>
    <w:rsid w:val="00510407"/>
    <w:rsid w:val="005266E7"/>
    <w:rsid w:val="0053561A"/>
    <w:rsid w:val="00535E26"/>
    <w:rsid w:val="00537BA2"/>
    <w:rsid w:val="0054068F"/>
    <w:rsid w:val="00555B0F"/>
    <w:rsid w:val="005642F6"/>
    <w:rsid w:val="00577E04"/>
    <w:rsid w:val="00581022"/>
    <w:rsid w:val="0058345E"/>
    <w:rsid w:val="00586EBA"/>
    <w:rsid w:val="005C288E"/>
    <w:rsid w:val="005D4834"/>
    <w:rsid w:val="005E0500"/>
    <w:rsid w:val="005E4ACE"/>
    <w:rsid w:val="005E694C"/>
    <w:rsid w:val="005F102A"/>
    <w:rsid w:val="005F57AC"/>
    <w:rsid w:val="005F6664"/>
    <w:rsid w:val="005F6743"/>
    <w:rsid w:val="006019B2"/>
    <w:rsid w:val="00611513"/>
    <w:rsid w:val="006154DE"/>
    <w:rsid w:val="00626D03"/>
    <w:rsid w:val="00635D2C"/>
    <w:rsid w:val="00641F9A"/>
    <w:rsid w:val="00644248"/>
    <w:rsid w:val="00646E1B"/>
    <w:rsid w:val="0065274D"/>
    <w:rsid w:val="00652A97"/>
    <w:rsid w:val="00670434"/>
    <w:rsid w:val="00672713"/>
    <w:rsid w:val="00675775"/>
    <w:rsid w:val="00677C10"/>
    <w:rsid w:val="0068515C"/>
    <w:rsid w:val="00693303"/>
    <w:rsid w:val="006973CE"/>
    <w:rsid w:val="006A20B9"/>
    <w:rsid w:val="006A67C2"/>
    <w:rsid w:val="006B624D"/>
    <w:rsid w:val="006C04F6"/>
    <w:rsid w:val="006D2C07"/>
    <w:rsid w:val="006D3AC3"/>
    <w:rsid w:val="006D4A86"/>
    <w:rsid w:val="006D4CB3"/>
    <w:rsid w:val="006D717F"/>
    <w:rsid w:val="006E065A"/>
    <w:rsid w:val="006E41B3"/>
    <w:rsid w:val="006E4679"/>
    <w:rsid w:val="006E73B6"/>
    <w:rsid w:val="006F4B16"/>
    <w:rsid w:val="00703EEB"/>
    <w:rsid w:val="00710368"/>
    <w:rsid w:val="0071081E"/>
    <w:rsid w:val="00711FF6"/>
    <w:rsid w:val="00723F12"/>
    <w:rsid w:val="007319B0"/>
    <w:rsid w:val="00733415"/>
    <w:rsid w:val="00744DF4"/>
    <w:rsid w:val="00745186"/>
    <w:rsid w:val="007616FF"/>
    <w:rsid w:val="007632DF"/>
    <w:rsid w:val="007702FA"/>
    <w:rsid w:val="00774A1B"/>
    <w:rsid w:val="007818DA"/>
    <w:rsid w:val="0078250B"/>
    <w:rsid w:val="00795BEE"/>
    <w:rsid w:val="007965C8"/>
    <w:rsid w:val="007B01B1"/>
    <w:rsid w:val="007C17EB"/>
    <w:rsid w:val="007C61C6"/>
    <w:rsid w:val="007D1561"/>
    <w:rsid w:val="007E38F7"/>
    <w:rsid w:val="007F0703"/>
    <w:rsid w:val="007F1472"/>
    <w:rsid w:val="007F312D"/>
    <w:rsid w:val="007F4261"/>
    <w:rsid w:val="007F58FF"/>
    <w:rsid w:val="007F76C6"/>
    <w:rsid w:val="0080629B"/>
    <w:rsid w:val="008113B4"/>
    <w:rsid w:val="008144E7"/>
    <w:rsid w:val="00823CF8"/>
    <w:rsid w:val="00824114"/>
    <w:rsid w:val="0082792B"/>
    <w:rsid w:val="00833CB1"/>
    <w:rsid w:val="00833F5C"/>
    <w:rsid w:val="00835741"/>
    <w:rsid w:val="008359A5"/>
    <w:rsid w:val="00846BA8"/>
    <w:rsid w:val="0085511D"/>
    <w:rsid w:val="008570DB"/>
    <w:rsid w:val="00860632"/>
    <w:rsid w:val="0086080E"/>
    <w:rsid w:val="00865B82"/>
    <w:rsid w:val="00866C92"/>
    <w:rsid w:val="00870776"/>
    <w:rsid w:val="00873639"/>
    <w:rsid w:val="00875C4A"/>
    <w:rsid w:val="0088038C"/>
    <w:rsid w:val="0088055C"/>
    <w:rsid w:val="00890BE3"/>
    <w:rsid w:val="008A0112"/>
    <w:rsid w:val="008A5ACC"/>
    <w:rsid w:val="008B1590"/>
    <w:rsid w:val="008B330D"/>
    <w:rsid w:val="008B67B7"/>
    <w:rsid w:val="008B6B44"/>
    <w:rsid w:val="008C5555"/>
    <w:rsid w:val="008C580C"/>
    <w:rsid w:val="008C6C25"/>
    <w:rsid w:val="008D373F"/>
    <w:rsid w:val="008F3049"/>
    <w:rsid w:val="008F4763"/>
    <w:rsid w:val="009041A7"/>
    <w:rsid w:val="00921ECA"/>
    <w:rsid w:val="00925B7E"/>
    <w:rsid w:val="0094067E"/>
    <w:rsid w:val="00942158"/>
    <w:rsid w:val="00942169"/>
    <w:rsid w:val="0094653E"/>
    <w:rsid w:val="0095402A"/>
    <w:rsid w:val="0095488A"/>
    <w:rsid w:val="009560BC"/>
    <w:rsid w:val="0095770E"/>
    <w:rsid w:val="009605FB"/>
    <w:rsid w:val="00963F5D"/>
    <w:rsid w:val="00965492"/>
    <w:rsid w:val="009707DD"/>
    <w:rsid w:val="00972626"/>
    <w:rsid w:val="0097578C"/>
    <w:rsid w:val="0098320A"/>
    <w:rsid w:val="009964DF"/>
    <w:rsid w:val="009A0430"/>
    <w:rsid w:val="009A341E"/>
    <w:rsid w:val="009B274A"/>
    <w:rsid w:val="009B2FD8"/>
    <w:rsid w:val="009C06D7"/>
    <w:rsid w:val="009C74DE"/>
    <w:rsid w:val="009C7A95"/>
    <w:rsid w:val="009D5F44"/>
    <w:rsid w:val="009D625F"/>
    <w:rsid w:val="009E531F"/>
    <w:rsid w:val="009F1CF2"/>
    <w:rsid w:val="009F63E3"/>
    <w:rsid w:val="009F76E4"/>
    <w:rsid w:val="00A006C8"/>
    <w:rsid w:val="00A076E5"/>
    <w:rsid w:val="00A20A2D"/>
    <w:rsid w:val="00A23331"/>
    <w:rsid w:val="00A235E6"/>
    <w:rsid w:val="00A27EAD"/>
    <w:rsid w:val="00A32C3B"/>
    <w:rsid w:val="00A33784"/>
    <w:rsid w:val="00A34420"/>
    <w:rsid w:val="00A36C5B"/>
    <w:rsid w:val="00A40967"/>
    <w:rsid w:val="00A50A62"/>
    <w:rsid w:val="00A570D9"/>
    <w:rsid w:val="00A61DD2"/>
    <w:rsid w:val="00A64D9C"/>
    <w:rsid w:val="00A655AE"/>
    <w:rsid w:val="00A728EE"/>
    <w:rsid w:val="00A77064"/>
    <w:rsid w:val="00A810CB"/>
    <w:rsid w:val="00A83ACB"/>
    <w:rsid w:val="00A90235"/>
    <w:rsid w:val="00A9242F"/>
    <w:rsid w:val="00A93B44"/>
    <w:rsid w:val="00AA2642"/>
    <w:rsid w:val="00AA65BB"/>
    <w:rsid w:val="00AB3C17"/>
    <w:rsid w:val="00AC006C"/>
    <w:rsid w:val="00AC44DB"/>
    <w:rsid w:val="00AD0A75"/>
    <w:rsid w:val="00AD21AD"/>
    <w:rsid w:val="00AF324A"/>
    <w:rsid w:val="00AF471C"/>
    <w:rsid w:val="00AF7C9F"/>
    <w:rsid w:val="00B0164A"/>
    <w:rsid w:val="00B1084F"/>
    <w:rsid w:val="00B1207A"/>
    <w:rsid w:val="00B14533"/>
    <w:rsid w:val="00B2294A"/>
    <w:rsid w:val="00B22F52"/>
    <w:rsid w:val="00B25088"/>
    <w:rsid w:val="00B40981"/>
    <w:rsid w:val="00B4162B"/>
    <w:rsid w:val="00B42051"/>
    <w:rsid w:val="00B45087"/>
    <w:rsid w:val="00B71557"/>
    <w:rsid w:val="00B7231A"/>
    <w:rsid w:val="00B7306A"/>
    <w:rsid w:val="00B75CB8"/>
    <w:rsid w:val="00B80AEB"/>
    <w:rsid w:val="00B82063"/>
    <w:rsid w:val="00B90469"/>
    <w:rsid w:val="00B96911"/>
    <w:rsid w:val="00BB5919"/>
    <w:rsid w:val="00BC07DF"/>
    <w:rsid w:val="00BC4686"/>
    <w:rsid w:val="00BC4E05"/>
    <w:rsid w:val="00BD2C00"/>
    <w:rsid w:val="00BD7C00"/>
    <w:rsid w:val="00BE0DA3"/>
    <w:rsid w:val="00BE1A08"/>
    <w:rsid w:val="00BF3BBD"/>
    <w:rsid w:val="00C10C5B"/>
    <w:rsid w:val="00C1498F"/>
    <w:rsid w:val="00C1536D"/>
    <w:rsid w:val="00C26333"/>
    <w:rsid w:val="00C266FA"/>
    <w:rsid w:val="00C40E6B"/>
    <w:rsid w:val="00C41056"/>
    <w:rsid w:val="00C5210E"/>
    <w:rsid w:val="00C543F6"/>
    <w:rsid w:val="00C60C29"/>
    <w:rsid w:val="00C66387"/>
    <w:rsid w:val="00C6675F"/>
    <w:rsid w:val="00C6681D"/>
    <w:rsid w:val="00C67C5E"/>
    <w:rsid w:val="00C73CBF"/>
    <w:rsid w:val="00C76EA1"/>
    <w:rsid w:val="00C81EBD"/>
    <w:rsid w:val="00C87D08"/>
    <w:rsid w:val="00C87F24"/>
    <w:rsid w:val="00C94BBF"/>
    <w:rsid w:val="00C9577A"/>
    <w:rsid w:val="00CA1A26"/>
    <w:rsid w:val="00CA3B66"/>
    <w:rsid w:val="00CA56FF"/>
    <w:rsid w:val="00CC75AD"/>
    <w:rsid w:val="00CE3508"/>
    <w:rsid w:val="00CF5529"/>
    <w:rsid w:val="00CF6BBF"/>
    <w:rsid w:val="00D04097"/>
    <w:rsid w:val="00D04293"/>
    <w:rsid w:val="00D07508"/>
    <w:rsid w:val="00D30BA2"/>
    <w:rsid w:val="00D30E4D"/>
    <w:rsid w:val="00D3183B"/>
    <w:rsid w:val="00D331F4"/>
    <w:rsid w:val="00D341A5"/>
    <w:rsid w:val="00D36CB2"/>
    <w:rsid w:val="00D405E5"/>
    <w:rsid w:val="00D444FC"/>
    <w:rsid w:val="00D4689E"/>
    <w:rsid w:val="00D50780"/>
    <w:rsid w:val="00D56DFF"/>
    <w:rsid w:val="00D61235"/>
    <w:rsid w:val="00D65656"/>
    <w:rsid w:val="00D716E6"/>
    <w:rsid w:val="00D81C3F"/>
    <w:rsid w:val="00DA2608"/>
    <w:rsid w:val="00DA3D7D"/>
    <w:rsid w:val="00DB2291"/>
    <w:rsid w:val="00DB2941"/>
    <w:rsid w:val="00DC3EA7"/>
    <w:rsid w:val="00DC7C8D"/>
    <w:rsid w:val="00DD16A4"/>
    <w:rsid w:val="00DD4DBB"/>
    <w:rsid w:val="00DE3D6B"/>
    <w:rsid w:val="00DE6977"/>
    <w:rsid w:val="00DF200D"/>
    <w:rsid w:val="00DF37CC"/>
    <w:rsid w:val="00DF5750"/>
    <w:rsid w:val="00DF64A3"/>
    <w:rsid w:val="00E00EE6"/>
    <w:rsid w:val="00E01FC4"/>
    <w:rsid w:val="00E05442"/>
    <w:rsid w:val="00E07470"/>
    <w:rsid w:val="00E136E9"/>
    <w:rsid w:val="00E17CB6"/>
    <w:rsid w:val="00E20A72"/>
    <w:rsid w:val="00E23BBC"/>
    <w:rsid w:val="00E26A3D"/>
    <w:rsid w:val="00E36C83"/>
    <w:rsid w:val="00E374C7"/>
    <w:rsid w:val="00E41F56"/>
    <w:rsid w:val="00E44FA6"/>
    <w:rsid w:val="00E56D32"/>
    <w:rsid w:val="00E664B5"/>
    <w:rsid w:val="00E7072B"/>
    <w:rsid w:val="00E807C1"/>
    <w:rsid w:val="00E8117B"/>
    <w:rsid w:val="00E86963"/>
    <w:rsid w:val="00E86C86"/>
    <w:rsid w:val="00E8780C"/>
    <w:rsid w:val="00E96F3F"/>
    <w:rsid w:val="00E978B4"/>
    <w:rsid w:val="00EA02EF"/>
    <w:rsid w:val="00EA05D2"/>
    <w:rsid w:val="00EA19A7"/>
    <w:rsid w:val="00EA36C8"/>
    <w:rsid w:val="00EA68FF"/>
    <w:rsid w:val="00EB353F"/>
    <w:rsid w:val="00EB3818"/>
    <w:rsid w:val="00EB50CA"/>
    <w:rsid w:val="00EC0A36"/>
    <w:rsid w:val="00EC3AB3"/>
    <w:rsid w:val="00ED49DC"/>
    <w:rsid w:val="00EE7E0A"/>
    <w:rsid w:val="00EF382C"/>
    <w:rsid w:val="00EF7C4A"/>
    <w:rsid w:val="00F01790"/>
    <w:rsid w:val="00F100DF"/>
    <w:rsid w:val="00F10805"/>
    <w:rsid w:val="00F1175C"/>
    <w:rsid w:val="00F11BC6"/>
    <w:rsid w:val="00F11BFF"/>
    <w:rsid w:val="00F15BB5"/>
    <w:rsid w:val="00F16411"/>
    <w:rsid w:val="00F20C7D"/>
    <w:rsid w:val="00F42D6A"/>
    <w:rsid w:val="00F4645D"/>
    <w:rsid w:val="00F550D7"/>
    <w:rsid w:val="00F55BB6"/>
    <w:rsid w:val="00F604E5"/>
    <w:rsid w:val="00F64C9B"/>
    <w:rsid w:val="00F65F6E"/>
    <w:rsid w:val="00F67E7A"/>
    <w:rsid w:val="00F7688D"/>
    <w:rsid w:val="00F77322"/>
    <w:rsid w:val="00F77F21"/>
    <w:rsid w:val="00F87693"/>
    <w:rsid w:val="00F91E78"/>
    <w:rsid w:val="00F93A8E"/>
    <w:rsid w:val="00FA6603"/>
    <w:rsid w:val="00FB0589"/>
    <w:rsid w:val="00FB0AC7"/>
    <w:rsid w:val="00FB4C9F"/>
    <w:rsid w:val="00FB5DA1"/>
    <w:rsid w:val="00FC2361"/>
    <w:rsid w:val="00FC6A2A"/>
    <w:rsid w:val="00FD23B9"/>
    <w:rsid w:val="00FD53EF"/>
    <w:rsid w:val="00FD5B8F"/>
    <w:rsid w:val="00FD7470"/>
    <w:rsid w:val="00FE23B5"/>
    <w:rsid w:val="00FE4905"/>
    <w:rsid w:val="00FF1120"/>
    <w:rsid w:val="00FF51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1C7"/>
    <w:rPr>
      <w:rFonts w:ascii="Times" w:eastAsia="Times" w:hAnsi="Times"/>
      <w:sz w:val="24"/>
      <w:lang w:val="fr-FR"/>
    </w:rPr>
  </w:style>
  <w:style w:type="paragraph" w:styleId="Heading1">
    <w:name w:val="heading 1"/>
    <w:basedOn w:val="Normal"/>
    <w:next w:val="Normal"/>
    <w:link w:val="Heading1Char"/>
    <w:autoRedefine/>
    <w:qFormat/>
    <w:rsid w:val="00C60C29"/>
    <w:pPr>
      <w:keepNext/>
      <w:suppressAutoHyphens/>
      <w:spacing w:before="120" w:after="240" w:line="276" w:lineRule="auto"/>
      <w:jc w:val="both"/>
      <w:outlineLvl w:val="0"/>
    </w:pPr>
    <w:rPr>
      <w:rFonts w:ascii="Calibri" w:eastAsia="Times New Roman" w:hAnsi="Calibri"/>
      <w:b/>
      <w:kern w:val="28"/>
      <w:sz w:val="28"/>
      <w:szCs w:val="22"/>
      <w:lang w:val="nl-NL" w:eastAsia="ar-SA"/>
    </w:rPr>
  </w:style>
  <w:style w:type="paragraph" w:styleId="Heading2">
    <w:name w:val="heading 2"/>
    <w:basedOn w:val="Normal"/>
    <w:next w:val="Normal"/>
    <w:link w:val="Heading2Char"/>
    <w:autoRedefine/>
    <w:qFormat/>
    <w:rsid w:val="00C60C29"/>
    <w:pPr>
      <w:keepNext/>
      <w:tabs>
        <w:tab w:val="left" w:pos="454"/>
      </w:tabs>
      <w:suppressAutoHyphens/>
      <w:spacing w:after="200" w:line="276" w:lineRule="auto"/>
      <w:jc w:val="both"/>
      <w:outlineLvl w:val="1"/>
    </w:pPr>
    <w:rPr>
      <w:rFonts w:ascii="Calibri" w:eastAsia="Times New Roman" w:hAnsi="Calibri"/>
      <w:b/>
      <w:bCs/>
      <w:iCs/>
      <w:sz w:val="22"/>
      <w:szCs w:val="22"/>
      <w:lang w:val="nl-BE" w:eastAsia="ar-SA"/>
    </w:rPr>
  </w:style>
  <w:style w:type="paragraph" w:styleId="Heading5">
    <w:name w:val="heading 5"/>
    <w:basedOn w:val="Normal"/>
    <w:next w:val="Normal"/>
    <w:link w:val="Heading5Char"/>
    <w:semiHidden/>
    <w:unhideWhenUsed/>
    <w:qFormat/>
    <w:rsid w:val="00C60C29"/>
    <w:pPr>
      <w:keepNext/>
      <w:keepLines/>
      <w:suppressAutoHyphens/>
      <w:spacing w:before="40" w:line="276" w:lineRule="auto"/>
      <w:outlineLvl w:val="4"/>
    </w:pPr>
    <w:rPr>
      <w:rFonts w:asciiTheme="majorHAnsi" w:eastAsiaTheme="majorEastAsia" w:hAnsiTheme="majorHAnsi" w:cstheme="majorBidi"/>
      <w:color w:val="2E74B5" w:themeColor="accent1" w:themeShade="BF"/>
      <w:sz w:val="22"/>
      <w:szCs w:val="22"/>
      <w:lang w:val="en-I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5B0F"/>
    <w:pPr>
      <w:tabs>
        <w:tab w:val="center" w:pos="4536"/>
        <w:tab w:val="right" w:pos="9072"/>
      </w:tabs>
    </w:pPr>
  </w:style>
  <w:style w:type="paragraph" w:styleId="Footer">
    <w:name w:val="footer"/>
    <w:basedOn w:val="Normal"/>
    <w:rsid w:val="00555B0F"/>
    <w:pPr>
      <w:tabs>
        <w:tab w:val="center" w:pos="4536"/>
        <w:tab w:val="right" w:pos="9072"/>
      </w:tabs>
    </w:pPr>
  </w:style>
  <w:style w:type="character" w:styleId="Strong">
    <w:name w:val="Strong"/>
    <w:uiPriority w:val="22"/>
    <w:qFormat/>
    <w:rsid w:val="00EB353F"/>
    <w:rPr>
      <w:b/>
      <w:bCs/>
    </w:rPr>
  </w:style>
  <w:style w:type="character" w:styleId="Hyperlink">
    <w:name w:val="Hyperlink"/>
    <w:rsid w:val="00EB353F"/>
    <w:rPr>
      <w:color w:val="0000FF"/>
      <w:u w:val="single"/>
    </w:rPr>
  </w:style>
  <w:style w:type="paragraph" w:styleId="BalloonText">
    <w:name w:val="Balloon Text"/>
    <w:basedOn w:val="Normal"/>
    <w:semiHidden/>
    <w:rsid w:val="00586EBA"/>
    <w:rPr>
      <w:rFonts w:ascii="Tahoma" w:hAnsi="Tahoma" w:cs="Tahoma"/>
      <w:sz w:val="16"/>
      <w:szCs w:val="16"/>
    </w:rPr>
  </w:style>
  <w:style w:type="paragraph" w:styleId="Title">
    <w:name w:val="Title"/>
    <w:basedOn w:val="Normal"/>
    <w:qFormat/>
    <w:rsid w:val="00F77F21"/>
    <w:pPr>
      <w:jc w:val="center"/>
    </w:pPr>
    <w:rPr>
      <w:rFonts w:ascii="Arial Narrow" w:eastAsia="Times New Roman" w:hAnsi="Arial Narrow"/>
      <w:b/>
      <w:bCs/>
      <w:sz w:val="28"/>
      <w:szCs w:val="24"/>
      <w:lang w:val="en-US" w:eastAsia="en-US"/>
    </w:rPr>
  </w:style>
  <w:style w:type="paragraph" w:styleId="FootnoteText">
    <w:name w:val="footnote text"/>
    <w:basedOn w:val="Normal"/>
    <w:link w:val="FootnoteTextChar"/>
    <w:uiPriority w:val="99"/>
    <w:semiHidden/>
    <w:rsid w:val="009A0430"/>
    <w:rPr>
      <w:rFonts w:ascii="Times New Roman" w:eastAsia="SimSun" w:hAnsi="Times New Roman"/>
      <w:sz w:val="20"/>
      <w:lang w:val="en-GB" w:eastAsia="zh-CN"/>
    </w:rPr>
  </w:style>
  <w:style w:type="character" w:styleId="FootnoteReference">
    <w:name w:val="footnote reference"/>
    <w:uiPriority w:val="99"/>
    <w:semiHidden/>
    <w:rsid w:val="009A0430"/>
    <w:rPr>
      <w:vertAlign w:val="superscript"/>
    </w:rPr>
  </w:style>
  <w:style w:type="paragraph" w:styleId="TOC1">
    <w:name w:val="toc 1"/>
    <w:basedOn w:val="Normal"/>
    <w:next w:val="Normal"/>
    <w:autoRedefine/>
    <w:semiHidden/>
    <w:rsid w:val="0095402A"/>
    <w:pPr>
      <w:tabs>
        <w:tab w:val="left" w:pos="480"/>
        <w:tab w:val="right" w:leader="dot" w:pos="8630"/>
      </w:tabs>
      <w:jc w:val="center"/>
    </w:pPr>
    <w:rPr>
      <w:rFonts w:ascii="Arial Narrow" w:eastAsia="Times New Roman" w:hAnsi="Arial Narrow"/>
      <w:b/>
      <w:bCs/>
      <w:caps/>
      <w:noProof/>
      <w:szCs w:val="24"/>
      <w:lang w:val="en-US" w:eastAsia="en-US"/>
    </w:rPr>
  </w:style>
  <w:style w:type="character" w:styleId="CommentReference">
    <w:name w:val="annotation reference"/>
    <w:semiHidden/>
    <w:rsid w:val="00A34420"/>
    <w:rPr>
      <w:sz w:val="16"/>
      <w:szCs w:val="16"/>
    </w:rPr>
  </w:style>
  <w:style w:type="paragraph" w:styleId="CommentText">
    <w:name w:val="annotation text"/>
    <w:basedOn w:val="Normal"/>
    <w:semiHidden/>
    <w:rsid w:val="00A34420"/>
    <w:rPr>
      <w:sz w:val="20"/>
    </w:rPr>
  </w:style>
  <w:style w:type="paragraph" w:styleId="CommentSubject">
    <w:name w:val="annotation subject"/>
    <w:basedOn w:val="CommentText"/>
    <w:next w:val="CommentText"/>
    <w:semiHidden/>
    <w:rsid w:val="00A34420"/>
    <w:rPr>
      <w:b/>
      <w:bCs/>
    </w:rPr>
  </w:style>
  <w:style w:type="character" w:styleId="PageNumber">
    <w:name w:val="page number"/>
    <w:basedOn w:val="DefaultParagraphFont"/>
    <w:rsid w:val="00B14533"/>
  </w:style>
  <w:style w:type="character" w:styleId="FollowedHyperlink">
    <w:name w:val="FollowedHyperlink"/>
    <w:rsid w:val="00F64C9B"/>
    <w:rPr>
      <w:color w:val="800080"/>
      <w:u w:val="single"/>
    </w:rPr>
  </w:style>
  <w:style w:type="character" w:customStyle="1" w:styleId="FootnoteTextChar">
    <w:name w:val="Footnote Text Char"/>
    <w:link w:val="FootnoteText"/>
    <w:uiPriority w:val="99"/>
    <w:semiHidden/>
    <w:rsid w:val="003149EB"/>
    <w:rPr>
      <w:rFonts w:eastAsia="SimSun"/>
      <w:lang w:val="en-GB" w:eastAsia="zh-CN"/>
    </w:rPr>
  </w:style>
  <w:style w:type="character" w:customStyle="1" w:styleId="Heading1Char">
    <w:name w:val="Heading 1 Char"/>
    <w:basedOn w:val="DefaultParagraphFont"/>
    <w:link w:val="Heading1"/>
    <w:rsid w:val="00C60C29"/>
    <w:rPr>
      <w:rFonts w:ascii="Calibri" w:hAnsi="Calibri"/>
      <w:b/>
      <w:kern w:val="28"/>
      <w:sz w:val="28"/>
      <w:szCs w:val="22"/>
      <w:lang w:val="nl-NL" w:eastAsia="ar-SA"/>
    </w:rPr>
  </w:style>
  <w:style w:type="character" w:customStyle="1" w:styleId="Heading2Char">
    <w:name w:val="Heading 2 Char"/>
    <w:basedOn w:val="DefaultParagraphFont"/>
    <w:link w:val="Heading2"/>
    <w:rsid w:val="00C60C29"/>
    <w:rPr>
      <w:rFonts w:ascii="Calibri" w:hAnsi="Calibri"/>
      <w:b/>
      <w:bCs/>
      <w:iCs/>
      <w:sz w:val="22"/>
      <w:szCs w:val="22"/>
      <w:lang w:val="nl-BE" w:eastAsia="ar-SA"/>
    </w:rPr>
  </w:style>
  <w:style w:type="character" w:customStyle="1" w:styleId="Heading5Char">
    <w:name w:val="Heading 5 Char"/>
    <w:basedOn w:val="DefaultParagraphFont"/>
    <w:link w:val="Heading5"/>
    <w:semiHidden/>
    <w:rsid w:val="00C60C29"/>
    <w:rPr>
      <w:rFonts w:asciiTheme="majorHAnsi" w:eastAsiaTheme="majorEastAsia" w:hAnsiTheme="majorHAnsi" w:cstheme="majorBidi"/>
      <w:color w:val="2E74B5" w:themeColor="accent1" w:themeShade="BF"/>
      <w:sz w:val="22"/>
      <w:szCs w:val="22"/>
      <w:lang w:val="en-IE" w:eastAsia="ar-SA"/>
    </w:rPr>
  </w:style>
  <w:style w:type="paragraph" w:styleId="ListParagraph">
    <w:name w:val="List Paragraph"/>
    <w:basedOn w:val="Normal"/>
    <w:uiPriority w:val="34"/>
    <w:qFormat/>
    <w:rsid w:val="00C60C29"/>
    <w:pPr>
      <w:spacing w:after="200" w:line="276" w:lineRule="auto"/>
      <w:ind w:left="720"/>
      <w:contextualSpacing/>
    </w:pPr>
    <w:rPr>
      <w:rFonts w:ascii="Calibri" w:eastAsia="Calibri" w:hAnsi="Calibri"/>
      <w:sz w:val="22"/>
      <w:szCs w:val="22"/>
      <w:lang w:val="fr-BE" w:eastAsia="en-US"/>
    </w:rPr>
  </w:style>
  <w:style w:type="paragraph" w:styleId="NormalWeb">
    <w:name w:val="Normal (Web)"/>
    <w:basedOn w:val="Normal"/>
    <w:uiPriority w:val="99"/>
    <w:unhideWhenUsed/>
    <w:rsid w:val="00C60C29"/>
    <w:pPr>
      <w:spacing w:before="100" w:beforeAutospacing="1" w:after="100" w:afterAutospacing="1"/>
    </w:pPr>
    <w:rPr>
      <w:rFonts w:ascii="Times New Roman" w:eastAsia="Times New Roman" w:hAnsi="Times New Roman"/>
      <w:szCs w:val="24"/>
      <w:lang w:val="fr-BE"/>
    </w:rPr>
  </w:style>
  <w:style w:type="paragraph" w:customStyle="1" w:styleId="Default">
    <w:name w:val="Default"/>
    <w:link w:val="StanPlusChar"/>
    <w:uiPriority w:val="99"/>
    <w:rsid w:val="00A32C3B"/>
    <w:pPr>
      <w:autoSpaceDE w:val="0"/>
      <w:autoSpaceDN w:val="0"/>
      <w:adjustRightInd w:val="0"/>
    </w:pPr>
    <w:rPr>
      <w:rFonts w:ascii="Arial" w:eastAsia="Calibri" w:hAnsi="Arial" w:cs="Arial"/>
      <w:color w:val="000000"/>
      <w:sz w:val="24"/>
      <w:szCs w:val="24"/>
      <w:lang w:val="de-DE" w:eastAsia="de-DE"/>
    </w:rPr>
  </w:style>
  <w:style w:type="character" w:customStyle="1" w:styleId="StanPlusChar">
    <w:name w:val="StanPlus Char"/>
    <w:link w:val="Default"/>
    <w:uiPriority w:val="99"/>
    <w:rsid w:val="00A32C3B"/>
    <w:rPr>
      <w:rFonts w:ascii="Arial" w:eastAsia="Calibri" w:hAnsi="Arial" w:cs="Arial"/>
      <w:color w:val="000000"/>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1C7"/>
    <w:rPr>
      <w:rFonts w:ascii="Times" w:eastAsia="Times" w:hAnsi="Times"/>
      <w:sz w:val="24"/>
      <w:lang w:val="fr-FR"/>
    </w:rPr>
  </w:style>
  <w:style w:type="paragraph" w:styleId="Heading1">
    <w:name w:val="heading 1"/>
    <w:basedOn w:val="Normal"/>
    <w:next w:val="Normal"/>
    <w:link w:val="Heading1Char"/>
    <w:autoRedefine/>
    <w:qFormat/>
    <w:rsid w:val="00C60C29"/>
    <w:pPr>
      <w:keepNext/>
      <w:suppressAutoHyphens/>
      <w:spacing w:before="120" w:after="240" w:line="276" w:lineRule="auto"/>
      <w:jc w:val="both"/>
      <w:outlineLvl w:val="0"/>
    </w:pPr>
    <w:rPr>
      <w:rFonts w:ascii="Calibri" w:eastAsia="Times New Roman" w:hAnsi="Calibri"/>
      <w:b/>
      <w:kern w:val="28"/>
      <w:sz w:val="28"/>
      <w:szCs w:val="22"/>
      <w:lang w:val="nl-NL" w:eastAsia="ar-SA"/>
    </w:rPr>
  </w:style>
  <w:style w:type="paragraph" w:styleId="Heading2">
    <w:name w:val="heading 2"/>
    <w:basedOn w:val="Normal"/>
    <w:next w:val="Normal"/>
    <w:link w:val="Heading2Char"/>
    <w:autoRedefine/>
    <w:qFormat/>
    <w:rsid w:val="00C60C29"/>
    <w:pPr>
      <w:keepNext/>
      <w:tabs>
        <w:tab w:val="left" w:pos="454"/>
      </w:tabs>
      <w:suppressAutoHyphens/>
      <w:spacing w:after="200" w:line="276" w:lineRule="auto"/>
      <w:jc w:val="both"/>
      <w:outlineLvl w:val="1"/>
    </w:pPr>
    <w:rPr>
      <w:rFonts w:ascii="Calibri" w:eastAsia="Times New Roman" w:hAnsi="Calibri"/>
      <w:b/>
      <w:bCs/>
      <w:iCs/>
      <w:sz w:val="22"/>
      <w:szCs w:val="22"/>
      <w:lang w:val="nl-BE" w:eastAsia="ar-SA"/>
    </w:rPr>
  </w:style>
  <w:style w:type="paragraph" w:styleId="Heading5">
    <w:name w:val="heading 5"/>
    <w:basedOn w:val="Normal"/>
    <w:next w:val="Normal"/>
    <w:link w:val="Heading5Char"/>
    <w:semiHidden/>
    <w:unhideWhenUsed/>
    <w:qFormat/>
    <w:rsid w:val="00C60C29"/>
    <w:pPr>
      <w:keepNext/>
      <w:keepLines/>
      <w:suppressAutoHyphens/>
      <w:spacing w:before="40" w:line="276" w:lineRule="auto"/>
      <w:outlineLvl w:val="4"/>
    </w:pPr>
    <w:rPr>
      <w:rFonts w:asciiTheme="majorHAnsi" w:eastAsiaTheme="majorEastAsia" w:hAnsiTheme="majorHAnsi" w:cstheme="majorBidi"/>
      <w:color w:val="2E74B5" w:themeColor="accent1" w:themeShade="BF"/>
      <w:sz w:val="22"/>
      <w:szCs w:val="22"/>
      <w:lang w:val="en-I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5B0F"/>
    <w:pPr>
      <w:tabs>
        <w:tab w:val="center" w:pos="4536"/>
        <w:tab w:val="right" w:pos="9072"/>
      </w:tabs>
    </w:pPr>
  </w:style>
  <w:style w:type="paragraph" w:styleId="Footer">
    <w:name w:val="footer"/>
    <w:basedOn w:val="Normal"/>
    <w:rsid w:val="00555B0F"/>
    <w:pPr>
      <w:tabs>
        <w:tab w:val="center" w:pos="4536"/>
        <w:tab w:val="right" w:pos="9072"/>
      </w:tabs>
    </w:pPr>
  </w:style>
  <w:style w:type="character" w:styleId="Strong">
    <w:name w:val="Strong"/>
    <w:uiPriority w:val="22"/>
    <w:qFormat/>
    <w:rsid w:val="00EB353F"/>
    <w:rPr>
      <w:b/>
      <w:bCs/>
    </w:rPr>
  </w:style>
  <w:style w:type="character" w:styleId="Hyperlink">
    <w:name w:val="Hyperlink"/>
    <w:rsid w:val="00EB353F"/>
    <w:rPr>
      <w:color w:val="0000FF"/>
      <w:u w:val="single"/>
    </w:rPr>
  </w:style>
  <w:style w:type="paragraph" w:styleId="BalloonText">
    <w:name w:val="Balloon Text"/>
    <w:basedOn w:val="Normal"/>
    <w:semiHidden/>
    <w:rsid w:val="00586EBA"/>
    <w:rPr>
      <w:rFonts w:ascii="Tahoma" w:hAnsi="Tahoma" w:cs="Tahoma"/>
      <w:sz w:val="16"/>
      <w:szCs w:val="16"/>
    </w:rPr>
  </w:style>
  <w:style w:type="paragraph" w:styleId="Title">
    <w:name w:val="Title"/>
    <w:basedOn w:val="Normal"/>
    <w:qFormat/>
    <w:rsid w:val="00F77F21"/>
    <w:pPr>
      <w:jc w:val="center"/>
    </w:pPr>
    <w:rPr>
      <w:rFonts w:ascii="Arial Narrow" w:eastAsia="Times New Roman" w:hAnsi="Arial Narrow"/>
      <w:b/>
      <w:bCs/>
      <w:sz w:val="28"/>
      <w:szCs w:val="24"/>
      <w:lang w:val="en-US" w:eastAsia="en-US"/>
    </w:rPr>
  </w:style>
  <w:style w:type="paragraph" w:styleId="FootnoteText">
    <w:name w:val="footnote text"/>
    <w:basedOn w:val="Normal"/>
    <w:link w:val="FootnoteTextChar"/>
    <w:uiPriority w:val="99"/>
    <w:semiHidden/>
    <w:rsid w:val="009A0430"/>
    <w:rPr>
      <w:rFonts w:ascii="Times New Roman" w:eastAsia="SimSun" w:hAnsi="Times New Roman"/>
      <w:sz w:val="20"/>
      <w:lang w:val="en-GB" w:eastAsia="zh-CN"/>
    </w:rPr>
  </w:style>
  <w:style w:type="character" w:styleId="FootnoteReference">
    <w:name w:val="footnote reference"/>
    <w:uiPriority w:val="99"/>
    <w:semiHidden/>
    <w:rsid w:val="009A0430"/>
    <w:rPr>
      <w:vertAlign w:val="superscript"/>
    </w:rPr>
  </w:style>
  <w:style w:type="paragraph" w:styleId="TOC1">
    <w:name w:val="toc 1"/>
    <w:basedOn w:val="Normal"/>
    <w:next w:val="Normal"/>
    <w:autoRedefine/>
    <w:semiHidden/>
    <w:rsid w:val="0095402A"/>
    <w:pPr>
      <w:tabs>
        <w:tab w:val="left" w:pos="480"/>
        <w:tab w:val="right" w:leader="dot" w:pos="8630"/>
      </w:tabs>
      <w:jc w:val="center"/>
    </w:pPr>
    <w:rPr>
      <w:rFonts w:ascii="Arial Narrow" w:eastAsia="Times New Roman" w:hAnsi="Arial Narrow"/>
      <w:b/>
      <w:bCs/>
      <w:caps/>
      <w:noProof/>
      <w:szCs w:val="24"/>
      <w:lang w:val="en-US" w:eastAsia="en-US"/>
    </w:rPr>
  </w:style>
  <w:style w:type="character" w:styleId="CommentReference">
    <w:name w:val="annotation reference"/>
    <w:semiHidden/>
    <w:rsid w:val="00A34420"/>
    <w:rPr>
      <w:sz w:val="16"/>
      <w:szCs w:val="16"/>
    </w:rPr>
  </w:style>
  <w:style w:type="paragraph" w:styleId="CommentText">
    <w:name w:val="annotation text"/>
    <w:basedOn w:val="Normal"/>
    <w:semiHidden/>
    <w:rsid w:val="00A34420"/>
    <w:rPr>
      <w:sz w:val="20"/>
    </w:rPr>
  </w:style>
  <w:style w:type="paragraph" w:styleId="CommentSubject">
    <w:name w:val="annotation subject"/>
    <w:basedOn w:val="CommentText"/>
    <w:next w:val="CommentText"/>
    <w:semiHidden/>
    <w:rsid w:val="00A34420"/>
    <w:rPr>
      <w:b/>
      <w:bCs/>
    </w:rPr>
  </w:style>
  <w:style w:type="character" w:styleId="PageNumber">
    <w:name w:val="page number"/>
    <w:basedOn w:val="DefaultParagraphFont"/>
    <w:rsid w:val="00B14533"/>
  </w:style>
  <w:style w:type="character" w:styleId="FollowedHyperlink">
    <w:name w:val="FollowedHyperlink"/>
    <w:rsid w:val="00F64C9B"/>
    <w:rPr>
      <w:color w:val="800080"/>
      <w:u w:val="single"/>
    </w:rPr>
  </w:style>
  <w:style w:type="character" w:customStyle="1" w:styleId="FootnoteTextChar">
    <w:name w:val="Footnote Text Char"/>
    <w:link w:val="FootnoteText"/>
    <w:uiPriority w:val="99"/>
    <w:semiHidden/>
    <w:rsid w:val="003149EB"/>
    <w:rPr>
      <w:rFonts w:eastAsia="SimSun"/>
      <w:lang w:val="en-GB" w:eastAsia="zh-CN"/>
    </w:rPr>
  </w:style>
  <w:style w:type="character" w:customStyle="1" w:styleId="Heading1Char">
    <w:name w:val="Heading 1 Char"/>
    <w:basedOn w:val="DefaultParagraphFont"/>
    <w:link w:val="Heading1"/>
    <w:rsid w:val="00C60C29"/>
    <w:rPr>
      <w:rFonts w:ascii="Calibri" w:hAnsi="Calibri"/>
      <w:b/>
      <w:kern w:val="28"/>
      <w:sz w:val="28"/>
      <w:szCs w:val="22"/>
      <w:lang w:val="nl-NL" w:eastAsia="ar-SA"/>
    </w:rPr>
  </w:style>
  <w:style w:type="character" w:customStyle="1" w:styleId="Heading2Char">
    <w:name w:val="Heading 2 Char"/>
    <w:basedOn w:val="DefaultParagraphFont"/>
    <w:link w:val="Heading2"/>
    <w:rsid w:val="00C60C29"/>
    <w:rPr>
      <w:rFonts w:ascii="Calibri" w:hAnsi="Calibri"/>
      <w:b/>
      <w:bCs/>
      <w:iCs/>
      <w:sz w:val="22"/>
      <w:szCs w:val="22"/>
      <w:lang w:val="nl-BE" w:eastAsia="ar-SA"/>
    </w:rPr>
  </w:style>
  <w:style w:type="character" w:customStyle="1" w:styleId="Heading5Char">
    <w:name w:val="Heading 5 Char"/>
    <w:basedOn w:val="DefaultParagraphFont"/>
    <w:link w:val="Heading5"/>
    <w:semiHidden/>
    <w:rsid w:val="00C60C29"/>
    <w:rPr>
      <w:rFonts w:asciiTheme="majorHAnsi" w:eastAsiaTheme="majorEastAsia" w:hAnsiTheme="majorHAnsi" w:cstheme="majorBidi"/>
      <w:color w:val="2E74B5" w:themeColor="accent1" w:themeShade="BF"/>
      <w:sz w:val="22"/>
      <w:szCs w:val="22"/>
      <w:lang w:val="en-IE" w:eastAsia="ar-SA"/>
    </w:rPr>
  </w:style>
  <w:style w:type="paragraph" w:styleId="ListParagraph">
    <w:name w:val="List Paragraph"/>
    <w:basedOn w:val="Normal"/>
    <w:uiPriority w:val="34"/>
    <w:qFormat/>
    <w:rsid w:val="00C60C29"/>
    <w:pPr>
      <w:spacing w:after="200" w:line="276" w:lineRule="auto"/>
      <w:ind w:left="720"/>
      <w:contextualSpacing/>
    </w:pPr>
    <w:rPr>
      <w:rFonts w:ascii="Calibri" w:eastAsia="Calibri" w:hAnsi="Calibri"/>
      <w:sz w:val="22"/>
      <w:szCs w:val="22"/>
      <w:lang w:val="fr-BE" w:eastAsia="en-US"/>
    </w:rPr>
  </w:style>
  <w:style w:type="paragraph" w:styleId="NormalWeb">
    <w:name w:val="Normal (Web)"/>
    <w:basedOn w:val="Normal"/>
    <w:uiPriority w:val="99"/>
    <w:unhideWhenUsed/>
    <w:rsid w:val="00C60C29"/>
    <w:pPr>
      <w:spacing w:before="100" w:beforeAutospacing="1" w:after="100" w:afterAutospacing="1"/>
    </w:pPr>
    <w:rPr>
      <w:rFonts w:ascii="Times New Roman" w:eastAsia="Times New Roman" w:hAnsi="Times New Roman"/>
      <w:szCs w:val="24"/>
      <w:lang w:val="fr-BE"/>
    </w:rPr>
  </w:style>
  <w:style w:type="paragraph" w:customStyle="1" w:styleId="Default">
    <w:name w:val="Default"/>
    <w:link w:val="StanPlusChar"/>
    <w:uiPriority w:val="99"/>
    <w:rsid w:val="00A32C3B"/>
    <w:pPr>
      <w:autoSpaceDE w:val="0"/>
      <w:autoSpaceDN w:val="0"/>
      <w:adjustRightInd w:val="0"/>
    </w:pPr>
    <w:rPr>
      <w:rFonts w:ascii="Arial" w:eastAsia="Calibri" w:hAnsi="Arial" w:cs="Arial"/>
      <w:color w:val="000000"/>
      <w:sz w:val="24"/>
      <w:szCs w:val="24"/>
      <w:lang w:val="de-DE" w:eastAsia="de-DE"/>
    </w:rPr>
  </w:style>
  <w:style w:type="character" w:customStyle="1" w:styleId="StanPlusChar">
    <w:name w:val="StanPlus Char"/>
    <w:link w:val="Default"/>
    <w:uiPriority w:val="99"/>
    <w:rsid w:val="00A32C3B"/>
    <w:rPr>
      <w:rFonts w:ascii="Arial" w:eastAsia="Calibri"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1703">
      <w:bodyDiv w:val="1"/>
      <w:marLeft w:val="0"/>
      <w:marRight w:val="0"/>
      <w:marTop w:val="0"/>
      <w:marBottom w:val="0"/>
      <w:divBdr>
        <w:top w:val="none" w:sz="0" w:space="0" w:color="auto"/>
        <w:left w:val="none" w:sz="0" w:space="0" w:color="auto"/>
        <w:bottom w:val="none" w:sz="0" w:space="0" w:color="auto"/>
        <w:right w:val="none" w:sz="0" w:space="0" w:color="auto"/>
      </w:divBdr>
      <w:divsChild>
        <w:div w:id="1705330793">
          <w:marLeft w:val="0"/>
          <w:marRight w:val="0"/>
          <w:marTop w:val="0"/>
          <w:marBottom w:val="0"/>
          <w:divBdr>
            <w:top w:val="none" w:sz="0" w:space="0" w:color="auto"/>
            <w:left w:val="none" w:sz="0" w:space="0" w:color="auto"/>
            <w:bottom w:val="none" w:sz="0" w:space="0" w:color="auto"/>
            <w:right w:val="none" w:sz="0" w:space="0" w:color="auto"/>
          </w:divBdr>
          <w:divsChild>
            <w:div w:id="14167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777">
      <w:bodyDiv w:val="1"/>
      <w:marLeft w:val="0"/>
      <w:marRight w:val="0"/>
      <w:marTop w:val="0"/>
      <w:marBottom w:val="0"/>
      <w:divBdr>
        <w:top w:val="none" w:sz="0" w:space="0" w:color="auto"/>
        <w:left w:val="none" w:sz="0" w:space="0" w:color="auto"/>
        <w:bottom w:val="none" w:sz="0" w:space="0" w:color="auto"/>
        <w:right w:val="none" w:sz="0" w:space="0" w:color="auto"/>
      </w:divBdr>
      <w:divsChild>
        <w:div w:id="634142104">
          <w:marLeft w:val="0"/>
          <w:marRight w:val="0"/>
          <w:marTop w:val="0"/>
          <w:marBottom w:val="0"/>
          <w:divBdr>
            <w:top w:val="none" w:sz="0" w:space="0" w:color="auto"/>
            <w:left w:val="none" w:sz="0" w:space="0" w:color="auto"/>
            <w:bottom w:val="none" w:sz="0" w:space="0" w:color="auto"/>
            <w:right w:val="none" w:sz="0" w:space="0" w:color="auto"/>
          </w:divBdr>
        </w:div>
        <w:div w:id="1197354971">
          <w:marLeft w:val="0"/>
          <w:marRight w:val="0"/>
          <w:marTop w:val="0"/>
          <w:marBottom w:val="0"/>
          <w:divBdr>
            <w:top w:val="none" w:sz="0" w:space="0" w:color="auto"/>
            <w:left w:val="none" w:sz="0" w:space="0" w:color="auto"/>
            <w:bottom w:val="none" w:sz="0" w:space="0" w:color="auto"/>
            <w:right w:val="none" w:sz="0" w:space="0" w:color="auto"/>
          </w:divBdr>
        </w:div>
        <w:div w:id="2025280962">
          <w:marLeft w:val="0"/>
          <w:marRight w:val="0"/>
          <w:marTop w:val="0"/>
          <w:marBottom w:val="0"/>
          <w:divBdr>
            <w:top w:val="none" w:sz="0" w:space="0" w:color="auto"/>
            <w:left w:val="none" w:sz="0" w:space="0" w:color="auto"/>
            <w:bottom w:val="none" w:sz="0" w:space="0" w:color="auto"/>
            <w:right w:val="none" w:sz="0" w:space="0" w:color="auto"/>
          </w:divBdr>
        </w:div>
        <w:div w:id="2051954823">
          <w:marLeft w:val="0"/>
          <w:marRight w:val="0"/>
          <w:marTop w:val="0"/>
          <w:marBottom w:val="0"/>
          <w:divBdr>
            <w:top w:val="none" w:sz="0" w:space="0" w:color="auto"/>
            <w:left w:val="none" w:sz="0" w:space="0" w:color="auto"/>
            <w:bottom w:val="none" w:sz="0" w:space="0" w:color="auto"/>
            <w:right w:val="none" w:sz="0" w:space="0" w:color="auto"/>
          </w:divBdr>
        </w:div>
        <w:div w:id="2110464009">
          <w:marLeft w:val="0"/>
          <w:marRight w:val="0"/>
          <w:marTop w:val="0"/>
          <w:marBottom w:val="0"/>
          <w:divBdr>
            <w:top w:val="none" w:sz="0" w:space="0" w:color="auto"/>
            <w:left w:val="none" w:sz="0" w:space="0" w:color="auto"/>
            <w:bottom w:val="none" w:sz="0" w:space="0" w:color="auto"/>
            <w:right w:val="none" w:sz="0" w:space="0" w:color="auto"/>
          </w:divBdr>
        </w:div>
      </w:divsChild>
    </w:div>
    <w:div w:id="1520120362">
      <w:bodyDiv w:val="1"/>
      <w:marLeft w:val="0"/>
      <w:marRight w:val="0"/>
      <w:marTop w:val="0"/>
      <w:marBottom w:val="0"/>
      <w:divBdr>
        <w:top w:val="none" w:sz="0" w:space="0" w:color="auto"/>
        <w:left w:val="none" w:sz="0" w:space="0" w:color="auto"/>
        <w:bottom w:val="none" w:sz="0" w:space="0" w:color="auto"/>
        <w:right w:val="none" w:sz="0" w:space="0" w:color="auto"/>
      </w:divBdr>
    </w:div>
    <w:div w:id="1708288321">
      <w:bodyDiv w:val="1"/>
      <w:marLeft w:val="0"/>
      <w:marRight w:val="0"/>
      <w:marTop w:val="0"/>
      <w:marBottom w:val="0"/>
      <w:divBdr>
        <w:top w:val="none" w:sz="0" w:space="0" w:color="auto"/>
        <w:left w:val="none" w:sz="0" w:space="0" w:color="auto"/>
        <w:bottom w:val="none" w:sz="0" w:space="0" w:color="auto"/>
        <w:right w:val="none" w:sz="0" w:space="0" w:color="auto"/>
      </w:divBdr>
      <w:divsChild>
        <w:div w:id="1296721746">
          <w:marLeft w:val="0"/>
          <w:marRight w:val="0"/>
          <w:marTop w:val="0"/>
          <w:marBottom w:val="0"/>
          <w:divBdr>
            <w:top w:val="none" w:sz="0" w:space="0" w:color="auto"/>
            <w:left w:val="none" w:sz="0" w:space="0" w:color="auto"/>
            <w:bottom w:val="none" w:sz="0" w:space="0" w:color="auto"/>
            <w:right w:val="none" w:sz="0" w:space="0" w:color="auto"/>
          </w:divBdr>
          <w:divsChild>
            <w:div w:id="2126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8322">
      <w:bodyDiv w:val="1"/>
      <w:marLeft w:val="0"/>
      <w:marRight w:val="0"/>
      <w:marTop w:val="0"/>
      <w:marBottom w:val="0"/>
      <w:divBdr>
        <w:top w:val="none" w:sz="0" w:space="0" w:color="auto"/>
        <w:left w:val="none" w:sz="0" w:space="0" w:color="auto"/>
        <w:bottom w:val="none" w:sz="0" w:space="0" w:color="auto"/>
        <w:right w:val="none" w:sz="0" w:space="0" w:color="auto"/>
      </w:divBdr>
      <w:divsChild>
        <w:div w:id="26638094">
          <w:marLeft w:val="0"/>
          <w:marRight w:val="0"/>
          <w:marTop w:val="0"/>
          <w:marBottom w:val="0"/>
          <w:divBdr>
            <w:top w:val="none" w:sz="0" w:space="0" w:color="auto"/>
            <w:left w:val="none" w:sz="0" w:space="0" w:color="auto"/>
            <w:bottom w:val="none" w:sz="0" w:space="0" w:color="auto"/>
            <w:right w:val="none" w:sz="0" w:space="0" w:color="auto"/>
          </w:divBdr>
        </w:div>
        <w:div w:id="147290840">
          <w:marLeft w:val="0"/>
          <w:marRight w:val="0"/>
          <w:marTop w:val="0"/>
          <w:marBottom w:val="0"/>
          <w:divBdr>
            <w:top w:val="none" w:sz="0" w:space="0" w:color="auto"/>
            <w:left w:val="none" w:sz="0" w:space="0" w:color="auto"/>
            <w:bottom w:val="none" w:sz="0" w:space="0" w:color="auto"/>
            <w:right w:val="none" w:sz="0" w:space="0" w:color="auto"/>
          </w:divBdr>
        </w:div>
        <w:div w:id="199558378">
          <w:marLeft w:val="0"/>
          <w:marRight w:val="0"/>
          <w:marTop w:val="0"/>
          <w:marBottom w:val="0"/>
          <w:divBdr>
            <w:top w:val="none" w:sz="0" w:space="0" w:color="auto"/>
            <w:left w:val="none" w:sz="0" w:space="0" w:color="auto"/>
            <w:bottom w:val="none" w:sz="0" w:space="0" w:color="auto"/>
            <w:right w:val="none" w:sz="0" w:space="0" w:color="auto"/>
          </w:divBdr>
        </w:div>
        <w:div w:id="541866998">
          <w:marLeft w:val="0"/>
          <w:marRight w:val="0"/>
          <w:marTop w:val="0"/>
          <w:marBottom w:val="0"/>
          <w:divBdr>
            <w:top w:val="none" w:sz="0" w:space="0" w:color="auto"/>
            <w:left w:val="none" w:sz="0" w:space="0" w:color="auto"/>
            <w:bottom w:val="none" w:sz="0" w:space="0" w:color="auto"/>
            <w:right w:val="none" w:sz="0" w:space="0" w:color="auto"/>
          </w:divBdr>
        </w:div>
        <w:div w:id="566456791">
          <w:marLeft w:val="0"/>
          <w:marRight w:val="0"/>
          <w:marTop w:val="0"/>
          <w:marBottom w:val="0"/>
          <w:divBdr>
            <w:top w:val="none" w:sz="0" w:space="0" w:color="auto"/>
            <w:left w:val="none" w:sz="0" w:space="0" w:color="auto"/>
            <w:bottom w:val="none" w:sz="0" w:space="0" w:color="auto"/>
            <w:right w:val="none" w:sz="0" w:space="0" w:color="auto"/>
          </w:divBdr>
        </w:div>
        <w:div w:id="588730431">
          <w:marLeft w:val="0"/>
          <w:marRight w:val="0"/>
          <w:marTop w:val="0"/>
          <w:marBottom w:val="0"/>
          <w:divBdr>
            <w:top w:val="none" w:sz="0" w:space="0" w:color="auto"/>
            <w:left w:val="none" w:sz="0" w:space="0" w:color="auto"/>
            <w:bottom w:val="none" w:sz="0" w:space="0" w:color="auto"/>
            <w:right w:val="none" w:sz="0" w:space="0" w:color="auto"/>
          </w:divBdr>
        </w:div>
        <w:div w:id="622033352">
          <w:marLeft w:val="0"/>
          <w:marRight w:val="0"/>
          <w:marTop w:val="0"/>
          <w:marBottom w:val="0"/>
          <w:divBdr>
            <w:top w:val="none" w:sz="0" w:space="0" w:color="auto"/>
            <w:left w:val="none" w:sz="0" w:space="0" w:color="auto"/>
            <w:bottom w:val="none" w:sz="0" w:space="0" w:color="auto"/>
            <w:right w:val="none" w:sz="0" w:space="0" w:color="auto"/>
          </w:divBdr>
        </w:div>
        <w:div w:id="672491028">
          <w:marLeft w:val="0"/>
          <w:marRight w:val="0"/>
          <w:marTop w:val="0"/>
          <w:marBottom w:val="0"/>
          <w:divBdr>
            <w:top w:val="none" w:sz="0" w:space="0" w:color="auto"/>
            <w:left w:val="none" w:sz="0" w:space="0" w:color="auto"/>
            <w:bottom w:val="none" w:sz="0" w:space="0" w:color="auto"/>
            <w:right w:val="none" w:sz="0" w:space="0" w:color="auto"/>
          </w:divBdr>
        </w:div>
        <w:div w:id="1157377605">
          <w:marLeft w:val="0"/>
          <w:marRight w:val="0"/>
          <w:marTop w:val="0"/>
          <w:marBottom w:val="0"/>
          <w:divBdr>
            <w:top w:val="none" w:sz="0" w:space="0" w:color="auto"/>
            <w:left w:val="none" w:sz="0" w:space="0" w:color="auto"/>
            <w:bottom w:val="none" w:sz="0" w:space="0" w:color="auto"/>
            <w:right w:val="none" w:sz="0" w:space="0" w:color="auto"/>
          </w:divBdr>
        </w:div>
        <w:div w:id="1251040994">
          <w:marLeft w:val="0"/>
          <w:marRight w:val="0"/>
          <w:marTop w:val="0"/>
          <w:marBottom w:val="0"/>
          <w:divBdr>
            <w:top w:val="none" w:sz="0" w:space="0" w:color="auto"/>
            <w:left w:val="none" w:sz="0" w:space="0" w:color="auto"/>
            <w:bottom w:val="none" w:sz="0" w:space="0" w:color="auto"/>
            <w:right w:val="none" w:sz="0" w:space="0" w:color="auto"/>
          </w:divBdr>
        </w:div>
        <w:div w:id="1497382538">
          <w:marLeft w:val="0"/>
          <w:marRight w:val="0"/>
          <w:marTop w:val="0"/>
          <w:marBottom w:val="0"/>
          <w:divBdr>
            <w:top w:val="none" w:sz="0" w:space="0" w:color="auto"/>
            <w:left w:val="none" w:sz="0" w:space="0" w:color="auto"/>
            <w:bottom w:val="none" w:sz="0" w:space="0" w:color="auto"/>
            <w:right w:val="none" w:sz="0" w:space="0" w:color="auto"/>
          </w:divBdr>
        </w:div>
        <w:div w:id="1807236100">
          <w:marLeft w:val="0"/>
          <w:marRight w:val="0"/>
          <w:marTop w:val="0"/>
          <w:marBottom w:val="0"/>
          <w:divBdr>
            <w:top w:val="none" w:sz="0" w:space="0" w:color="auto"/>
            <w:left w:val="none" w:sz="0" w:space="0" w:color="auto"/>
            <w:bottom w:val="none" w:sz="0" w:space="0" w:color="auto"/>
            <w:right w:val="none" w:sz="0" w:space="0" w:color="auto"/>
          </w:divBdr>
        </w:div>
        <w:div w:id="2121488204">
          <w:marLeft w:val="0"/>
          <w:marRight w:val="0"/>
          <w:marTop w:val="0"/>
          <w:marBottom w:val="0"/>
          <w:divBdr>
            <w:top w:val="none" w:sz="0" w:space="0" w:color="auto"/>
            <w:left w:val="none" w:sz="0" w:space="0" w:color="auto"/>
            <w:bottom w:val="none" w:sz="0" w:space="0" w:color="auto"/>
            <w:right w:val="none" w:sz="0" w:space="0" w:color="auto"/>
          </w:divBdr>
        </w:div>
      </w:divsChild>
    </w:div>
    <w:div w:id="2023506720">
      <w:bodyDiv w:val="1"/>
      <w:marLeft w:val="0"/>
      <w:marRight w:val="0"/>
      <w:marTop w:val="0"/>
      <w:marBottom w:val="0"/>
      <w:divBdr>
        <w:top w:val="none" w:sz="0" w:space="0" w:color="auto"/>
        <w:left w:val="none" w:sz="0" w:space="0" w:color="auto"/>
        <w:bottom w:val="none" w:sz="0" w:space="0" w:color="auto"/>
        <w:right w:val="none" w:sz="0" w:space="0" w:color="auto"/>
      </w:divBdr>
      <w:divsChild>
        <w:div w:id="505437731">
          <w:marLeft w:val="0"/>
          <w:marRight w:val="0"/>
          <w:marTop w:val="0"/>
          <w:marBottom w:val="0"/>
          <w:divBdr>
            <w:top w:val="none" w:sz="0" w:space="0" w:color="auto"/>
            <w:left w:val="none" w:sz="0" w:space="0" w:color="auto"/>
            <w:bottom w:val="none" w:sz="0" w:space="0" w:color="auto"/>
            <w:right w:val="none" w:sz="0" w:space="0" w:color="auto"/>
          </w:divBdr>
        </w:div>
        <w:div w:id="572010875">
          <w:marLeft w:val="0"/>
          <w:marRight w:val="0"/>
          <w:marTop w:val="0"/>
          <w:marBottom w:val="0"/>
          <w:divBdr>
            <w:top w:val="none" w:sz="0" w:space="0" w:color="auto"/>
            <w:left w:val="none" w:sz="0" w:space="0" w:color="auto"/>
            <w:bottom w:val="none" w:sz="0" w:space="0" w:color="auto"/>
            <w:right w:val="none" w:sz="0" w:space="0" w:color="auto"/>
          </w:divBdr>
        </w:div>
        <w:div w:id="711423992">
          <w:marLeft w:val="0"/>
          <w:marRight w:val="0"/>
          <w:marTop w:val="0"/>
          <w:marBottom w:val="0"/>
          <w:divBdr>
            <w:top w:val="none" w:sz="0" w:space="0" w:color="auto"/>
            <w:left w:val="none" w:sz="0" w:space="0" w:color="auto"/>
            <w:bottom w:val="none" w:sz="0" w:space="0" w:color="auto"/>
            <w:right w:val="none" w:sz="0" w:space="0" w:color="auto"/>
          </w:divBdr>
        </w:div>
        <w:div w:id="1092631534">
          <w:marLeft w:val="0"/>
          <w:marRight w:val="0"/>
          <w:marTop w:val="0"/>
          <w:marBottom w:val="0"/>
          <w:divBdr>
            <w:top w:val="none" w:sz="0" w:space="0" w:color="auto"/>
            <w:left w:val="none" w:sz="0" w:space="0" w:color="auto"/>
            <w:bottom w:val="none" w:sz="0" w:space="0" w:color="auto"/>
            <w:right w:val="none" w:sz="0" w:space="0" w:color="auto"/>
          </w:divBdr>
        </w:div>
        <w:div w:id="1182553230">
          <w:marLeft w:val="0"/>
          <w:marRight w:val="0"/>
          <w:marTop w:val="0"/>
          <w:marBottom w:val="0"/>
          <w:divBdr>
            <w:top w:val="none" w:sz="0" w:space="0" w:color="auto"/>
            <w:left w:val="none" w:sz="0" w:space="0" w:color="auto"/>
            <w:bottom w:val="none" w:sz="0" w:space="0" w:color="auto"/>
            <w:right w:val="none" w:sz="0" w:space="0" w:color="auto"/>
          </w:divBdr>
        </w:div>
        <w:div w:id="1352028549">
          <w:marLeft w:val="0"/>
          <w:marRight w:val="0"/>
          <w:marTop w:val="0"/>
          <w:marBottom w:val="0"/>
          <w:divBdr>
            <w:top w:val="none" w:sz="0" w:space="0" w:color="auto"/>
            <w:left w:val="none" w:sz="0" w:space="0" w:color="auto"/>
            <w:bottom w:val="none" w:sz="0" w:space="0" w:color="auto"/>
            <w:right w:val="none" w:sz="0" w:space="0" w:color="auto"/>
          </w:divBdr>
        </w:div>
        <w:div w:id="1552614869">
          <w:marLeft w:val="0"/>
          <w:marRight w:val="0"/>
          <w:marTop w:val="0"/>
          <w:marBottom w:val="0"/>
          <w:divBdr>
            <w:top w:val="none" w:sz="0" w:space="0" w:color="auto"/>
            <w:left w:val="none" w:sz="0" w:space="0" w:color="auto"/>
            <w:bottom w:val="none" w:sz="0" w:space="0" w:color="auto"/>
            <w:right w:val="none" w:sz="0" w:space="0" w:color="auto"/>
          </w:divBdr>
        </w:div>
        <w:div w:id="1875193416">
          <w:marLeft w:val="0"/>
          <w:marRight w:val="0"/>
          <w:marTop w:val="0"/>
          <w:marBottom w:val="0"/>
          <w:divBdr>
            <w:top w:val="none" w:sz="0" w:space="0" w:color="auto"/>
            <w:left w:val="none" w:sz="0" w:space="0" w:color="auto"/>
            <w:bottom w:val="none" w:sz="0" w:space="0" w:color="auto"/>
            <w:right w:val="none" w:sz="0" w:space="0" w:color="auto"/>
          </w:divBdr>
        </w:div>
        <w:div w:id="2077971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emesteralliance.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8D5EA-10B0-4CA1-A6B8-B0C7D535B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414</Words>
  <Characters>2438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21 February 2012</vt:lpstr>
    </vt:vector>
  </TitlesOfParts>
  <Company/>
  <LinksUpToDate>false</LinksUpToDate>
  <CharactersWithSpaces>2847</CharactersWithSpaces>
  <SharedDoc>false</SharedDoc>
  <HLinks>
    <vt:vector size="36" baseType="variant">
      <vt:variant>
        <vt:i4>2556007</vt:i4>
      </vt:variant>
      <vt:variant>
        <vt:i4>15</vt:i4>
      </vt:variant>
      <vt:variant>
        <vt:i4>0</vt:i4>
      </vt:variant>
      <vt:variant>
        <vt:i4>5</vt:i4>
      </vt:variant>
      <vt:variant>
        <vt:lpwstr>http://www.eapn.eu/images/stories/docs/EAPN-position-papers-and-reports/2012-eapn-response-to-the-commissions-legislative-package-on-sf-en.pdf</vt:lpwstr>
      </vt:variant>
      <vt:variant>
        <vt:lpwstr/>
      </vt:variant>
      <vt:variant>
        <vt:i4>6094922</vt:i4>
      </vt:variant>
      <vt:variant>
        <vt:i4>12</vt:i4>
      </vt:variant>
      <vt:variant>
        <vt:i4>0</vt:i4>
      </vt:variant>
      <vt:variant>
        <vt:i4>5</vt:i4>
      </vt:variant>
      <vt:variant>
        <vt:lpwstr>http://www.eapn.eu/images/stories/docs/letters/2012-letter-Prime-Ministers-General-Affairs-Council-21-06-2012.pdf</vt:lpwstr>
      </vt:variant>
      <vt:variant>
        <vt:lpwstr/>
      </vt:variant>
      <vt:variant>
        <vt:i4>4456534</vt:i4>
      </vt:variant>
      <vt:variant>
        <vt:i4>9</vt:i4>
      </vt:variant>
      <vt:variant>
        <vt:i4>0</vt:i4>
      </vt:variant>
      <vt:variant>
        <vt:i4>5</vt:i4>
      </vt:variant>
      <vt:variant>
        <vt:lpwstr>http://www.eapn.eu/images/stories/docs/letters/2012-joint-letter-Prime-Ministers-General-Affairs-Council-ESF-15-11-12.pdf</vt:lpwstr>
      </vt:variant>
      <vt:variant>
        <vt:lpwstr/>
      </vt:variant>
      <vt:variant>
        <vt:i4>6160448</vt:i4>
      </vt:variant>
      <vt:variant>
        <vt:i4>6</vt:i4>
      </vt:variant>
      <vt:variant>
        <vt:i4>0</vt:i4>
      </vt:variant>
      <vt:variant>
        <vt:i4>5</vt:i4>
      </vt:variant>
      <vt:variant>
        <vt:lpwstr>http://www.eapn.eu/images/stories/docs/MAG/MAG-137-en.pdf</vt:lpwstr>
      </vt:variant>
      <vt:variant>
        <vt:lpwstr/>
      </vt:variant>
      <vt:variant>
        <vt:i4>5701637</vt:i4>
      </vt:variant>
      <vt:variant>
        <vt:i4>0</vt:i4>
      </vt:variant>
      <vt:variant>
        <vt:i4>0</vt:i4>
      </vt:variant>
      <vt:variant>
        <vt:i4>5</vt:i4>
      </vt:variant>
      <vt:variant>
        <vt:lpwstr>http://www.eapn.eu/en/what-we-do/our-campaigns/eu-money-for-poverty-reduction-now</vt:lpwstr>
      </vt:variant>
      <vt:variant>
        <vt:lpwstr/>
      </vt:variant>
      <vt:variant>
        <vt:i4>3735557</vt:i4>
      </vt:variant>
      <vt:variant>
        <vt:i4>0</vt:i4>
      </vt:variant>
      <vt:variant>
        <vt:i4>0</vt:i4>
      </vt:variant>
      <vt:variant>
        <vt:i4>5</vt:i4>
      </vt:variant>
      <vt:variant>
        <vt:lpwstr>http://epp.eurostat.ec.europa.eu/cache/ITY_PUBLIC/3-03122012-AP/FR/3-03122012-AP-FR.PDF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February 2012</dc:title>
  <dc:creator>EAPN</dc:creator>
  <cp:lastModifiedBy>Mary Collins</cp:lastModifiedBy>
  <cp:revision>2</cp:revision>
  <cp:lastPrinted>2012-02-21T10:38:00Z</cp:lastPrinted>
  <dcterms:created xsi:type="dcterms:W3CDTF">2014-08-12T10:09:00Z</dcterms:created>
  <dcterms:modified xsi:type="dcterms:W3CDTF">2014-08-12T10:09:00Z</dcterms:modified>
</cp:coreProperties>
</file>